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99"/>
        <w:tblW w:w="11004"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1849"/>
        <w:gridCol w:w="1546"/>
        <w:gridCol w:w="576"/>
        <w:gridCol w:w="576"/>
        <w:gridCol w:w="578"/>
        <w:gridCol w:w="145"/>
        <w:gridCol w:w="435"/>
        <w:gridCol w:w="580"/>
        <w:gridCol w:w="578"/>
        <w:gridCol w:w="103"/>
        <w:gridCol w:w="476"/>
        <w:gridCol w:w="463"/>
        <w:gridCol w:w="115"/>
        <w:gridCol w:w="579"/>
        <w:gridCol w:w="579"/>
        <w:gridCol w:w="578"/>
        <w:gridCol w:w="416"/>
        <w:gridCol w:w="7"/>
        <w:gridCol w:w="201"/>
        <w:gridCol w:w="208"/>
        <w:gridCol w:w="416"/>
      </w:tblGrid>
      <w:tr w:rsidR="00145A4D" w14:paraId="14A76454" w14:textId="77777777" w:rsidTr="004267F3">
        <w:trPr>
          <w:trHeight w:val="370"/>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E192E9A" w14:textId="77777777" w:rsidR="00145A4D" w:rsidRPr="00AB563E" w:rsidRDefault="00145A4D" w:rsidP="00517460">
            <w:pPr>
              <w:rPr>
                <w:rFonts w:ascii="微软雅黑" w:eastAsia="微软雅黑" w:hAnsi="微软雅黑"/>
                <w:b/>
                <w:sz w:val="18"/>
                <w:szCs w:val="18"/>
              </w:rPr>
            </w:pPr>
            <w:bookmarkStart w:id="0" w:name="_Hlk128581268"/>
            <w:r w:rsidRPr="00AB563E">
              <w:rPr>
                <w:rFonts w:ascii="微软雅黑" w:eastAsia="微软雅黑" w:hAnsi="微软雅黑" w:hint="eastAsia"/>
                <w:b/>
                <w:sz w:val="18"/>
                <w:szCs w:val="18"/>
              </w:rPr>
              <w:t>投资者</w:t>
            </w:r>
            <w:r w:rsidRPr="00AB563E">
              <w:rPr>
                <w:rFonts w:ascii="微软雅黑" w:eastAsia="微软雅黑" w:hAnsi="微软雅黑"/>
                <w:b/>
                <w:sz w:val="18"/>
                <w:szCs w:val="18"/>
              </w:rPr>
              <w:t>名称</w:t>
            </w:r>
          </w:p>
        </w:tc>
        <w:tc>
          <w:tcPr>
            <w:tcW w:w="605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1D9912" w14:textId="4C617502" w:rsidR="00145A4D" w:rsidRPr="00AB563E" w:rsidRDefault="00145A4D" w:rsidP="00517460">
            <w:pPr>
              <w:rPr>
                <w:rFonts w:ascii="微软雅黑" w:eastAsia="微软雅黑" w:hAnsi="微软雅黑"/>
                <w:bCs/>
                <w:sz w:val="18"/>
                <w:szCs w:val="18"/>
              </w:rPr>
            </w:pPr>
          </w:p>
        </w:tc>
        <w:tc>
          <w:tcPr>
            <w:tcW w:w="30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861A2F" w14:textId="6C8C47A8"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申请日期：</w:t>
            </w:r>
            <w:r w:rsidR="008303BE">
              <w:rPr>
                <w:rFonts w:ascii="微软雅黑" w:eastAsia="微软雅黑" w:hAnsi="微软雅黑" w:hint="eastAsia"/>
                <w:b/>
                <w:sz w:val="18"/>
                <w:szCs w:val="18"/>
              </w:rPr>
              <w:t xml:space="preserve"> </w:t>
            </w:r>
            <w:r w:rsidR="008303BE">
              <w:rPr>
                <w:rFonts w:ascii="微软雅黑" w:eastAsia="微软雅黑" w:hAnsi="微软雅黑"/>
                <w:b/>
                <w:sz w:val="18"/>
                <w:szCs w:val="18"/>
              </w:rPr>
              <w:t xml:space="preserve">     </w:t>
            </w:r>
            <w:r w:rsidRPr="00BA4146">
              <w:rPr>
                <w:rFonts w:ascii="微软雅黑" w:eastAsia="微软雅黑" w:hAnsi="微软雅黑" w:hint="eastAsia"/>
                <w:bCs/>
                <w:sz w:val="18"/>
                <w:szCs w:val="18"/>
              </w:rPr>
              <w:t>年</w:t>
            </w:r>
            <w:r w:rsidR="008303BE">
              <w:rPr>
                <w:rFonts w:ascii="微软雅黑" w:eastAsia="微软雅黑" w:hAnsi="微软雅黑"/>
                <w:bCs/>
                <w:sz w:val="18"/>
                <w:szCs w:val="18"/>
              </w:rPr>
              <w:t xml:space="preserve">      </w:t>
            </w:r>
            <w:r w:rsidRPr="00BA4146">
              <w:rPr>
                <w:rFonts w:ascii="微软雅黑" w:eastAsia="微软雅黑" w:hAnsi="微软雅黑" w:hint="eastAsia"/>
                <w:bCs/>
                <w:sz w:val="18"/>
                <w:szCs w:val="18"/>
              </w:rPr>
              <w:t>月</w:t>
            </w:r>
            <w:r w:rsidR="008303BE">
              <w:rPr>
                <w:rFonts w:ascii="微软雅黑" w:eastAsia="微软雅黑" w:hAnsi="微软雅黑" w:hint="eastAsia"/>
                <w:bCs/>
                <w:sz w:val="18"/>
                <w:szCs w:val="18"/>
              </w:rPr>
              <w:t xml:space="preserve"> </w:t>
            </w:r>
            <w:r w:rsidR="008303BE">
              <w:rPr>
                <w:rFonts w:ascii="微软雅黑" w:eastAsia="微软雅黑" w:hAnsi="微软雅黑"/>
                <w:bCs/>
                <w:sz w:val="18"/>
                <w:szCs w:val="18"/>
              </w:rPr>
              <w:t xml:space="preserve">   </w:t>
            </w:r>
            <w:r w:rsidRPr="00BA4146">
              <w:rPr>
                <w:rFonts w:ascii="微软雅黑" w:eastAsia="微软雅黑" w:hAnsi="微软雅黑" w:hint="eastAsia"/>
                <w:bCs/>
                <w:sz w:val="18"/>
                <w:szCs w:val="18"/>
              </w:rPr>
              <w:t>日</w:t>
            </w:r>
          </w:p>
        </w:tc>
      </w:tr>
      <w:tr w:rsidR="00145A4D" w14:paraId="7CA80BE3" w14:textId="77777777" w:rsidTr="004267F3">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74C0A98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基金账号</w:t>
            </w:r>
          </w:p>
        </w:tc>
        <w:tc>
          <w:tcPr>
            <w:tcW w:w="34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49708" w14:textId="2617AC55" w:rsidR="00145A4D" w:rsidRPr="00AB563E" w:rsidRDefault="00145A4D" w:rsidP="00517460">
            <w:pPr>
              <w:rPr>
                <w:rFonts w:ascii="微软雅黑" w:eastAsia="微软雅黑" w:hAnsi="微软雅黑"/>
                <w:bCs/>
                <w:sz w:val="18"/>
                <w:szCs w:val="18"/>
              </w:rPr>
            </w:pPr>
            <w:r w:rsidRPr="00AB563E">
              <w:rPr>
                <w:rFonts w:ascii="微软雅黑" w:eastAsia="微软雅黑" w:hAnsi="微软雅黑" w:hint="eastAsia"/>
                <w:bCs/>
                <w:sz w:val="18"/>
                <w:szCs w:val="18"/>
              </w:rPr>
              <w:t xml:space="preserve"> </w:t>
            </w:r>
            <w:r w:rsidRPr="00AB563E">
              <w:rPr>
                <w:rFonts w:ascii="微软雅黑" w:eastAsia="微软雅黑" w:hAnsi="微软雅黑"/>
                <w:bCs/>
                <w:sz w:val="18"/>
                <w:szCs w:val="18"/>
              </w:rPr>
              <w:t xml:space="preserve">                  </w:t>
            </w:r>
            <w:r w:rsidR="006C2CF2" w:rsidRPr="00AB563E">
              <w:rPr>
                <w:rFonts w:ascii="微软雅黑" w:eastAsia="微软雅黑" w:hAnsi="微软雅黑"/>
                <w:bCs/>
                <w:sz w:val="18"/>
                <w:szCs w:val="18"/>
              </w:rPr>
              <w:t xml:space="preserve">   </w:t>
            </w:r>
            <w:r w:rsidRPr="00AB563E">
              <w:rPr>
                <w:rFonts w:ascii="微软雅黑" w:eastAsia="微软雅黑" w:hAnsi="微软雅黑" w:hint="eastAsia"/>
                <w:bCs/>
                <w:color w:val="D0CECE" w:themeColor="background2" w:themeShade="E6"/>
                <w:sz w:val="18"/>
                <w:szCs w:val="18"/>
              </w:rPr>
              <w:t>（新开户免填）</w:t>
            </w: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tcPr>
          <w:p w14:paraId="6292D27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交易</w:t>
            </w:r>
            <w:r w:rsidRPr="00AB563E">
              <w:rPr>
                <w:rFonts w:ascii="微软雅黑" w:eastAsia="微软雅黑" w:hAnsi="微软雅黑"/>
                <w:b/>
                <w:sz w:val="18"/>
                <w:szCs w:val="18"/>
              </w:rPr>
              <w:t>账号</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5A100CA" w14:textId="741024C4" w:rsidR="00145A4D" w:rsidRPr="00AB563E" w:rsidRDefault="00145A4D" w:rsidP="00517460">
            <w:pPr>
              <w:rPr>
                <w:rFonts w:ascii="微软雅黑" w:eastAsia="微软雅黑" w:hAnsi="微软雅黑"/>
                <w:bCs/>
                <w:sz w:val="18"/>
                <w:szCs w:val="18"/>
              </w:rPr>
            </w:pPr>
            <w:r w:rsidRPr="00AB563E">
              <w:rPr>
                <w:rFonts w:ascii="微软雅黑" w:eastAsia="微软雅黑" w:hAnsi="微软雅黑" w:hint="eastAsia"/>
                <w:bCs/>
                <w:sz w:val="18"/>
                <w:szCs w:val="18"/>
              </w:rPr>
              <w:t xml:space="preserve"> </w:t>
            </w:r>
            <w:r w:rsidRPr="00AB563E">
              <w:rPr>
                <w:rFonts w:ascii="微软雅黑" w:eastAsia="微软雅黑" w:hAnsi="微软雅黑"/>
                <w:bCs/>
                <w:sz w:val="18"/>
                <w:szCs w:val="18"/>
              </w:rPr>
              <w:t xml:space="preserve">                      </w:t>
            </w:r>
            <w:r w:rsidR="006C2CF2" w:rsidRPr="00AB563E">
              <w:rPr>
                <w:rFonts w:ascii="微软雅黑" w:eastAsia="微软雅黑" w:hAnsi="微软雅黑"/>
                <w:bCs/>
                <w:sz w:val="18"/>
                <w:szCs w:val="18"/>
              </w:rPr>
              <w:t xml:space="preserve">    </w:t>
            </w:r>
            <w:r w:rsidRPr="00AB563E">
              <w:rPr>
                <w:rFonts w:ascii="微软雅黑" w:eastAsia="微软雅黑" w:hAnsi="微软雅黑"/>
                <w:bCs/>
                <w:sz w:val="18"/>
                <w:szCs w:val="18"/>
              </w:rPr>
              <w:t xml:space="preserve">  </w:t>
            </w:r>
            <w:r w:rsidRPr="00AB563E">
              <w:rPr>
                <w:rFonts w:ascii="微软雅黑" w:eastAsia="微软雅黑" w:hAnsi="微软雅黑" w:hint="eastAsia"/>
                <w:bCs/>
                <w:color w:val="D0CECE" w:themeColor="background2" w:themeShade="E6"/>
                <w:sz w:val="18"/>
                <w:szCs w:val="18"/>
              </w:rPr>
              <w:t>（新开户免填）</w:t>
            </w:r>
          </w:p>
        </w:tc>
      </w:tr>
      <w:tr w:rsidR="00145A4D" w14:paraId="769D4AE9" w14:textId="77777777" w:rsidTr="004267F3">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55DD00BE"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基金代码</w:t>
            </w:r>
          </w:p>
        </w:tc>
        <w:tc>
          <w:tcPr>
            <w:tcW w:w="3421" w:type="dxa"/>
            <w:gridSpan w:val="5"/>
            <w:tcBorders>
              <w:top w:val="single" w:sz="4" w:space="0" w:color="auto"/>
              <w:left w:val="single" w:sz="4" w:space="0" w:color="auto"/>
              <w:bottom w:val="single" w:sz="4" w:space="0" w:color="auto"/>
              <w:right w:val="single" w:sz="4" w:space="0" w:color="auto"/>
            </w:tcBorders>
            <w:shd w:val="clear" w:color="auto" w:fill="auto"/>
          </w:tcPr>
          <w:p w14:paraId="1A726DD7" w14:textId="77777777" w:rsidR="00145A4D" w:rsidRPr="00AB563E" w:rsidRDefault="00145A4D" w:rsidP="00517460">
            <w:pPr>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tcPr>
          <w:p w14:paraId="32EC8B6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基金名称</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tcPr>
          <w:p w14:paraId="37ACAE08" w14:textId="77777777" w:rsidR="00145A4D" w:rsidRPr="00AB563E" w:rsidRDefault="00145A4D" w:rsidP="00517460">
            <w:pPr>
              <w:rPr>
                <w:rFonts w:ascii="微软雅黑" w:eastAsia="微软雅黑" w:hAnsi="微软雅黑"/>
                <w:bCs/>
                <w:sz w:val="18"/>
                <w:szCs w:val="18"/>
              </w:rPr>
            </w:pPr>
          </w:p>
        </w:tc>
      </w:tr>
      <w:bookmarkStart w:id="1" w:name="_Hlk129179289"/>
      <w:tr w:rsidR="00472A00" w14:paraId="0D62C111" w14:textId="77777777" w:rsidTr="00C10E0C">
        <w:trPr>
          <w:trHeight w:val="256"/>
        </w:trPr>
        <w:tc>
          <w:tcPr>
            <w:tcW w:w="1849" w:type="dxa"/>
            <w:vMerge w:val="restart"/>
            <w:tcBorders>
              <w:top w:val="single" w:sz="4" w:space="0" w:color="auto"/>
              <w:left w:val="single" w:sz="4" w:space="0" w:color="auto"/>
              <w:right w:val="single" w:sz="4" w:space="0" w:color="auto"/>
            </w:tcBorders>
            <w:shd w:val="clear" w:color="auto" w:fill="auto"/>
            <w:vAlign w:val="center"/>
          </w:tcPr>
          <w:p w14:paraId="5E4C0F5C" w14:textId="60D15E74" w:rsidR="00472A00" w:rsidRPr="00123203" w:rsidRDefault="007134E2" w:rsidP="00517460">
            <w:pPr>
              <w:rPr>
                <w:rFonts w:ascii="微软雅黑" w:eastAsia="微软雅黑" w:hAnsi="微软雅黑"/>
                <w:sz w:val="18"/>
                <w:szCs w:val="21"/>
              </w:rPr>
            </w:pPr>
            <w:sdt>
              <w:sdtPr>
                <w:rPr>
                  <w:rFonts w:asciiTheme="minorEastAsia" w:hAnsiTheme="minorEastAsia" w:cs="宋体" w:hint="eastAsia"/>
                  <w:bCs/>
                  <w:kern w:val="0"/>
                  <w:sz w:val="18"/>
                  <w:szCs w:val="18"/>
                </w:rPr>
                <w:id w:val="149514665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bookmarkEnd w:id="1"/>
            <w:r w:rsidR="00472A00" w:rsidRPr="00123203">
              <w:rPr>
                <w:rFonts w:ascii="微软雅黑" w:eastAsia="微软雅黑" w:hAnsi="微软雅黑" w:hint="eastAsia"/>
                <w:sz w:val="18"/>
                <w:szCs w:val="21"/>
              </w:rPr>
              <w:t>认购</w:t>
            </w:r>
          </w:p>
          <w:p w14:paraId="7EC298B6" w14:textId="2702D8CF" w:rsidR="00472A00" w:rsidRPr="00663A43" w:rsidRDefault="007134E2" w:rsidP="004C6DA8">
            <w:pPr>
              <w:rPr>
                <w:rFonts w:ascii="微软雅黑" w:eastAsia="微软雅黑" w:hAnsi="微软雅黑"/>
                <w:sz w:val="18"/>
                <w:szCs w:val="21"/>
              </w:rPr>
            </w:pPr>
            <w:sdt>
              <w:sdtPr>
                <w:rPr>
                  <w:rFonts w:asciiTheme="minorEastAsia" w:hAnsiTheme="minorEastAsia" w:cs="宋体" w:hint="eastAsia"/>
                  <w:bCs/>
                  <w:kern w:val="0"/>
                  <w:sz w:val="18"/>
                  <w:szCs w:val="18"/>
                </w:rPr>
                <w:id w:val="-94206756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472A00" w:rsidRPr="00123203">
              <w:rPr>
                <w:rFonts w:ascii="微软雅黑" w:eastAsia="微软雅黑" w:hAnsi="微软雅黑" w:hint="eastAsia"/>
                <w:sz w:val="18"/>
                <w:szCs w:val="21"/>
              </w:rPr>
              <w:t>申购（参与）</w:t>
            </w: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A69885D" w14:textId="5DADE324" w:rsidR="00472A00" w:rsidRPr="00AB563E" w:rsidRDefault="00472A00" w:rsidP="00517460">
            <w:pPr>
              <w:rPr>
                <w:rFonts w:ascii="微软雅黑" w:eastAsia="微软雅黑" w:hAnsi="微软雅黑"/>
                <w:bCs/>
                <w:sz w:val="18"/>
                <w:szCs w:val="18"/>
              </w:rPr>
            </w:pPr>
            <w:r>
              <w:rPr>
                <w:rFonts w:ascii="微软雅黑" w:eastAsia="微软雅黑" w:hAnsi="微软雅黑" w:hint="eastAsia"/>
                <w:bCs/>
                <w:sz w:val="18"/>
                <w:szCs w:val="18"/>
              </w:rPr>
              <w:t xml:space="preserve">币 </w:t>
            </w:r>
            <w:r>
              <w:rPr>
                <w:rFonts w:ascii="微软雅黑" w:eastAsia="微软雅黑" w:hAnsi="微软雅黑"/>
                <w:bCs/>
                <w:sz w:val="18"/>
                <w:szCs w:val="18"/>
              </w:rPr>
              <w:t xml:space="preserve">    </w:t>
            </w:r>
            <w:r>
              <w:rPr>
                <w:rFonts w:ascii="微软雅黑" w:eastAsia="微软雅黑" w:hAnsi="微软雅黑" w:hint="eastAsia"/>
                <w:bCs/>
                <w:sz w:val="18"/>
                <w:szCs w:val="18"/>
              </w:rPr>
              <w:t>种</w:t>
            </w:r>
          </w:p>
        </w:tc>
        <w:tc>
          <w:tcPr>
            <w:tcW w:w="7609" w:type="dxa"/>
            <w:gridSpan w:val="19"/>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FB5117" w14:textId="7C564D3D" w:rsidR="00472A00" w:rsidRPr="00AB563E" w:rsidRDefault="007134E2" w:rsidP="00517460">
            <w:pPr>
              <w:rPr>
                <w:rFonts w:ascii="微软雅黑" w:eastAsia="微软雅黑" w:hAnsi="微软雅黑"/>
                <w:bCs/>
                <w:sz w:val="18"/>
                <w:szCs w:val="18"/>
              </w:rPr>
            </w:pPr>
            <w:sdt>
              <w:sdtPr>
                <w:rPr>
                  <w:rFonts w:asciiTheme="minorEastAsia" w:hAnsiTheme="minorEastAsia" w:cs="宋体" w:hint="eastAsia"/>
                  <w:bCs/>
                  <w:kern w:val="0"/>
                  <w:sz w:val="18"/>
                  <w:szCs w:val="18"/>
                </w:rPr>
                <w:id w:val="-1208716292"/>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472A00">
              <w:rPr>
                <w:rFonts w:ascii="微软雅黑" w:eastAsia="微软雅黑" w:hAnsi="微软雅黑" w:hint="eastAsia"/>
                <w:bCs/>
                <w:sz w:val="18"/>
                <w:szCs w:val="18"/>
              </w:rPr>
              <w:t xml:space="preserve"> </w:t>
            </w:r>
            <w:r w:rsidR="00472A00" w:rsidRPr="00472A00">
              <w:rPr>
                <w:rFonts w:ascii="微软雅黑" w:eastAsia="微软雅黑" w:hAnsi="微软雅黑" w:hint="eastAsia"/>
                <w:bCs/>
                <w:sz w:val="18"/>
                <w:szCs w:val="18"/>
              </w:rPr>
              <w:t>人民币 (默认)</w:t>
            </w:r>
            <w:r w:rsidR="00472A00">
              <w:rPr>
                <w:rFonts w:ascii="微软雅黑" w:eastAsia="微软雅黑" w:hAnsi="微软雅黑"/>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626157604"/>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Pr>
                <w:rFonts w:ascii="微软雅黑" w:eastAsia="微软雅黑" w:hAnsi="微软雅黑" w:hint="eastAsia"/>
                <w:sz w:val="18"/>
                <w:szCs w:val="21"/>
              </w:rPr>
              <w:t xml:space="preserve"> </w:t>
            </w:r>
            <w:r w:rsidR="00472A00">
              <w:rPr>
                <w:rFonts w:ascii="微软雅黑" w:eastAsia="微软雅黑" w:hAnsi="微软雅黑" w:hint="eastAsia"/>
                <w:sz w:val="18"/>
                <w:szCs w:val="21"/>
              </w:rPr>
              <w:t xml:space="preserve">美元 </w:t>
            </w:r>
            <w:r w:rsidR="00472A00">
              <w:rPr>
                <w:rFonts w:ascii="微软雅黑" w:eastAsia="微软雅黑" w:hAnsi="微软雅黑"/>
                <w:sz w:val="18"/>
                <w:szCs w:val="21"/>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598745912"/>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Pr>
                <w:rFonts w:ascii="微软雅黑" w:eastAsia="微软雅黑" w:hAnsi="微软雅黑" w:hint="eastAsia"/>
                <w:sz w:val="18"/>
                <w:szCs w:val="21"/>
              </w:rPr>
              <w:t xml:space="preserve"> </w:t>
            </w:r>
            <w:r w:rsidR="00472A00">
              <w:rPr>
                <w:rFonts w:ascii="微软雅黑" w:eastAsia="微软雅黑" w:hAnsi="微软雅黑" w:hint="eastAsia"/>
                <w:sz w:val="18"/>
                <w:szCs w:val="21"/>
              </w:rPr>
              <w:t>其他_</w:t>
            </w:r>
            <w:r w:rsidR="00472A00">
              <w:rPr>
                <w:rFonts w:ascii="微软雅黑" w:eastAsia="微软雅黑" w:hAnsi="微软雅黑"/>
                <w:sz w:val="18"/>
                <w:szCs w:val="21"/>
              </w:rPr>
              <w:t>_____________</w:t>
            </w:r>
          </w:p>
        </w:tc>
      </w:tr>
      <w:tr w:rsidR="00472A00" w14:paraId="76A84CBB" w14:textId="77777777" w:rsidTr="004C6DA8">
        <w:trPr>
          <w:trHeight w:val="256"/>
        </w:trPr>
        <w:tc>
          <w:tcPr>
            <w:tcW w:w="1849" w:type="dxa"/>
            <w:vMerge/>
            <w:tcBorders>
              <w:left w:val="single" w:sz="4" w:space="0" w:color="auto"/>
              <w:right w:val="single" w:sz="4" w:space="0" w:color="auto"/>
            </w:tcBorders>
            <w:shd w:val="clear" w:color="auto" w:fill="auto"/>
            <w:vAlign w:val="center"/>
          </w:tcPr>
          <w:p w14:paraId="0D110E00" w14:textId="0A61A037" w:rsidR="00472A00" w:rsidRPr="00123203" w:rsidRDefault="00472A00" w:rsidP="00517460">
            <w:pP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52C74D" w14:textId="2DA2E975" w:rsidR="00472A00" w:rsidRPr="00AB563E" w:rsidRDefault="00472A00" w:rsidP="00517460">
            <w:pPr>
              <w:rPr>
                <w:rFonts w:ascii="微软雅黑" w:eastAsia="微软雅黑" w:hAnsi="微软雅黑"/>
                <w:bCs/>
                <w:sz w:val="18"/>
                <w:szCs w:val="18"/>
              </w:rPr>
            </w:pPr>
            <w:r w:rsidRPr="00AB563E">
              <w:rPr>
                <w:rFonts w:ascii="微软雅黑" w:eastAsia="微软雅黑" w:hAnsi="微软雅黑" w:hint="eastAsia"/>
                <w:bCs/>
                <w:sz w:val="18"/>
                <w:szCs w:val="18"/>
              </w:rPr>
              <w:t xml:space="preserve">金 </w:t>
            </w:r>
            <w:r w:rsidRPr="00AB563E">
              <w:rPr>
                <w:rFonts w:ascii="微软雅黑" w:eastAsia="微软雅黑" w:hAnsi="微软雅黑"/>
                <w:bCs/>
                <w:sz w:val="18"/>
                <w:szCs w:val="18"/>
              </w:rPr>
              <w:t xml:space="preserve">    </w:t>
            </w:r>
            <w:r w:rsidRPr="00AB563E">
              <w:rPr>
                <w:rFonts w:ascii="微软雅黑" w:eastAsia="微软雅黑" w:hAnsi="微软雅黑" w:hint="eastAsia"/>
                <w:bCs/>
                <w:sz w:val="18"/>
                <w:szCs w:val="18"/>
              </w:rPr>
              <w:t>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B4C2BF"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D9FD0D5"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1B651A"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027B99"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4C7EA9"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A410AD"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20C3A5"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FE6217"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05DB55"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BC1097"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D539FC" w14:textId="77777777" w:rsidR="00472A00" w:rsidRPr="00AB563E" w:rsidRDefault="00472A00"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元</w:t>
            </w:r>
          </w:p>
        </w:tc>
        <w:tc>
          <w:tcPr>
            <w:tcW w:w="62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A21E51" w14:textId="32DC4950" w:rsidR="00472A00" w:rsidRPr="00AB563E" w:rsidRDefault="00472A00" w:rsidP="00517460">
            <w:pPr>
              <w:rPr>
                <w:rFonts w:ascii="微软雅黑" w:eastAsia="微软雅黑" w:hAnsi="微软雅黑"/>
                <w:bCs/>
                <w:sz w:val="18"/>
                <w:szCs w:val="18"/>
              </w:rPr>
            </w:pPr>
            <w:r w:rsidRPr="00AB563E">
              <w:rPr>
                <w:rFonts w:ascii="微软雅黑" w:eastAsia="微软雅黑" w:hAnsi="微软雅黑"/>
                <w:bCs/>
                <w:sz w:val="18"/>
                <w:szCs w:val="18"/>
              </w:rPr>
              <w:t xml:space="preserve"> </w:t>
            </w:r>
            <w:r w:rsidRPr="00AB563E">
              <w:rPr>
                <w:rFonts w:ascii="微软雅黑" w:eastAsia="微软雅黑" w:hAnsi="微软雅黑" w:hint="eastAsia"/>
                <w:bCs/>
                <w:sz w:val="18"/>
                <w:szCs w:val="18"/>
              </w:rPr>
              <w:t>角</w:t>
            </w:r>
            <w:r w:rsidRPr="00AB563E">
              <w:rPr>
                <w:rFonts w:ascii="微软雅黑" w:eastAsia="微软雅黑" w:hAnsi="微软雅黑"/>
                <w:bCs/>
                <w:sz w:val="18"/>
                <w:szCs w:val="18"/>
              </w:rPr>
              <w:t xml:space="preserve">    </w:t>
            </w:r>
          </w:p>
        </w:tc>
        <w:tc>
          <w:tcPr>
            <w:tcW w:w="62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EEE3DC" w14:textId="1DBAF9C5" w:rsidR="00472A00" w:rsidRPr="00AB563E" w:rsidRDefault="00472A00" w:rsidP="00517460">
            <w:pPr>
              <w:rPr>
                <w:rFonts w:ascii="微软雅黑" w:eastAsia="微软雅黑" w:hAnsi="微软雅黑"/>
                <w:bCs/>
                <w:sz w:val="18"/>
                <w:szCs w:val="18"/>
              </w:rPr>
            </w:pPr>
            <w:r w:rsidRPr="00AB563E">
              <w:rPr>
                <w:rFonts w:ascii="微软雅黑" w:eastAsia="微软雅黑" w:hAnsi="微软雅黑" w:hint="eastAsia"/>
                <w:bCs/>
                <w:sz w:val="18"/>
                <w:szCs w:val="18"/>
              </w:rPr>
              <w:t>分</w:t>
            </w:r>
          </w:p>
        </w:tc>
      </w:tr>
      <w:tr w:rsidR="00472A00" w14:paraId="399FC70D" w14:textId="77777777" w:rsidTr="004267F3">
        <w:trPr>
          <w:trHeight w:val="290"/>
        </w:trPr>
        <w:tc>
          <w:tcPr>
            <w:tcW w:w="1849" w:type="dxa"/>
            <w:vMerge/>
            <w:tcBorders>
              <w:left w:val="single" w:sz="4" w:space="0" w:color="auto"/>
              <w:right w:val="single" w:sz="4" w:space="0" w:color="auto"/>
            </w:tcBorders>
            <w:shd w:val="clear" w:color="auto" w:fill="auto"/>
            <w:vAlign w:val="center"/>
          </w:tcPr>
          <w:p w14:paraId="31948BA9" w14:textId="77777777" w:rsidR="00472A00" w:rsidRPr="00123203" w:rsidRDefault="00472A00"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ABE9143" w14:textId="77777777" w:rsidR="00472A00" w:rsidRPr="00AB563E" w:rsidRDefault="00472A00" w:rsidP="00517460">
            <w:pPr>
              <w:rPr>
                <w:rFonts w:ascii="微软雅黑" w:eastAsia="微软雅黑" w:hAnsi="微软雅黑"/>
                <w:b/>
                <w:sz w:val="18"/>
                <w:szCs w:val="18"/>
              </w:rPr>
            </w:pPr>
            <w:r w:rsidRPr="00AB563E">
              <w:rPr>
                <w:rFonts w:ascii="微软雅黑" w:eastAsia="微软雅黑" w:hAnsi="微软雅黑" w:hint="eastAsia"/>
                <w:b/>
                <w:sz w:val="18"/>
                <w:szCs w:val="18"/>
              </w:rPr>
              <w:t xml:space="preserve">小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BD77A06" w14:textId="77777777" w:rsidR="00472A00" w:rsidRPr="00AB563E" w:rsidRDefault="00472A00" w:rsidP="00517460">
            <w:pPr>
              <w:rPr>
                <w:rFonts w:ascii="Microsoft YaHei Light" w:eastAsia="Microsoft YaHei Light" w:hAnsi="Microsoft YaHei Light"/>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4712B58" w14:textId="77777777" w:rsidR="00472A00" w:rsidRPr="00AB563E" w:rsidRDefault="00472A00" w:rsidP="00517460">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498AFDA" w14:textId="77777777" w:rsidR="00472A00" w:rsidRPr="00AB563E" w:rsidRDefault="00472A00" w:rsidP="00517460">
            <w:pPr>
              <w:rPr>
                <w:rFonts w:ascii="Microsoft YaHei Light" w:eastAsia="Microsoft YaHei Light" w:hAnsi="Microsoft YaHei Light"/>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F12B7" w14:textId="77777777" w:rsidR="00472A00" w:rsidRPr="00AB563E" w:rsidRDefault="00472A00" w:rsidP="00517460">
            <w:pPr>
              <w:rPr>
                <w:rFonts w:ascii="Microsoft YaHei Light" w:eastAsia="Microsoft YaHei Light" w:hAnsi="Microsoft YaHei Light"/>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19DCC1F" w14:textId="77777777" w:rsidR="00472A00" w:rsidRPr="00AB563E" w:rsidRDefault="00472A00" w:rsidP="00517460">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DACB2B3" w14:textId="77777777" w:rsidR="00472A00" w:rsidRPr="00AB563E" w:rsidRDefault="00472A00" w:rsidP="00517460">
            <w:pPr>
              <w:rPr>
                <w:rFonts w:ascii="Microsoft YaHei Light" w:eastAsia="Microsoft YaHei Light" w:hAnsi="Microsoft YaHei Light"/>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07D61" w14:textId="77777777" w:rsidR="00472A00" w:rsidRPr="00AB563E" w:rsidRDefault="00472A00" w:rsidP="00517460">
            <w:pPr>
              <w:rPr>
                <w:rFonts w:ascii="Microsoft YaHei Light" w:eastAsia="Microsoft YaHei Light" w:hAnsi="Microsoft YaHei Light"/>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6D1EC" w14:textId="77777777" w:rsidR="00472A00" w:rsidRPr="00AB563E" w:rsidRDefault="00472A00" w:rsidP="00517460">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11022DA" w14:textId="77777777" w:rsidR="00472A00" w:rsidRPr="00AB563E" w:rsidRDefault="00472A00" w:rsidP="00517460">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315D00D" w14:textId="77777777" w:rsidR="00472A00" w:rsidRPr="00AB563E" w:rsidRDefault="00472A00" w:rsidP="00517460">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6DB47CF" w14:textId="77777777" w:rsidR="00472A00" w:rsidRPr="00AB563E" w:rsidRDefault="00472A00" w:rsidP="00517460">
            <w:pPr>
              <w:rPr>
                <w:rFonts w:ascii="Microsoft YaHei Light" w:eastAsia="Microsoft YaHei Light" w:hAnsi="Microsoft YaHei Light"/>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3781A" w14:textId="1E13418F" w:rsidR="00472A00" w:rsidRPr="00AB563E" w:rsidRDefault="00472A00" w:rsidP="00517460">
            <w:pPr>
              <w:rPr>
                <w:rFonts w:ascii="Microsoft YaHei Light" w:eastAsia="Microsoft YaHei Light" w:hAnsi="Microsoft YaHei Light"/>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3C240" w14:textId="4250F428" w:rsidR="00472A00" w:rsidRPr="00AB563E" w:rsidRDefault="00472A00" w:rsidP="00517460">
            <w:pPr>
              <w:rPr>
                <w:rFonts w:ascii="Microsoft YaHei Light" w:eastAsia="Microsoft YaHei Light" w:hAnsi="Microsoft YaHei Light"/>
                <w:bCs/>
                <w:sz w:val="18"/>
                <w:szCs w:val="18"/>
              </w:rPr>
            </w:pPr>
          </w:p>
        </w:tc>
      </w:tr>
      <w:tr w:rsidR="00472A00" w14:paraId="4D372354" w14:textId="77777777" w:rsidTr="004267F3">
        <w:trPr>
          <w:trHeight w:val="224"/>
        </w:trPr>
        <w:tc>
          <w:tcPr>
            <w:tcW w:w="1849" w:type="dxa"/>
            <w:vMerge/>
            <w:tcBorders>
              <w:left w:val="single" w:sz="4" w:space="0" w:color="auto"/>
              <w:right w:val="single" w:sz="4" w:space="0" w:color="auto"/>
            </w:tcBorders>
            <w:shd w:val="clear" w:color="auto" w:fill="auto"/>
          </w:tcPr>
          <w:p w14:paraId="41A4013C" w14:textId="77777777" w:rsidR="00472A00" w:rsidRPr="00123203" w:rsidRDefault="00472A00" w:rsidP="00617791">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BD02786" w14:textId="77777777" w:rsidR="00472A00" w:rsidRPr="00AB563E" w:rsidRDefault="00472A00" w:rsidP="00617791">
            <w:pPr>
              <w:rPr>
                <w:rFonts w:ascii="微软雅黑" w:eastAsia="微软雅黑" w:hAnsi="微软雅黑"/>
                <w:b/>
                <w:sz w:val="18"/>
                <w:szCs w:val="18"/>
              </w:rPr>
            </w:pPr>
            <w:r w:rsidRPr="00AB563E">
              <w:rPr>
                <w:rFonts w:ascii="微软雅黑" w:eastAsia="微软雅黑" w:hAnsi="微软雅黑" w:hint="eastAsia"/>
                <w:b/>
                <w:sz w:val="18"/>
                <w:szCs w:val="18"/>
              </w:rPr>
              <w:t xml:space="preserve">大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 xml:space="preserve">写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0B891986" w14:textId="77777777" w:rsidR="00472A00" w:rsidRPr="00AB563E" w:rsidRDefault="00472A00" w:rsidP="00617791">
            <w:pPr>
              <w:rPr>
                <w:rFonts w:ascii="Microsoft YaHei Light" w:eastAsia="Microsoft YaHei Light" w:hAnsi="Microsoft YaHei Light"/>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5A4D4FD" w14:textId="77777777" w:rsidR="00472A00" w:rsidRPr="00AB563E" w:rsidRDefault="00472A00" w:rsidP="00617791">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F8BC74D" w14:textId="77777777" w:rsidR="00472A00" w:rsidRPr="00AB563E" w:rsidRDefault="00472A00" w:rsidP="00617791">
            <w:pPr>
              <w:rPr>
                <w:rFonts w:ascii="Microsoft YaHei Light" w:eastAsia="Microsoft YaHei Light" w:hAnsi="Microsoft YaHei Light"/>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9A332" w14:textId="77777777" w:rsidR="00472A00" w:rsidRPr="00AB563E" w:rsidRDefault="00472A00" w:rsidP="00617791">
            <w:pPr>
              <w:rPr>
                <w:rFonts w:ascii="Microsoft YaHei Light" w:eastAsia="Microsoft YaHei Light" w:hAnsi="Microsoft YaHei Light"/>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FA6A748" w14:textId="77777777" w:rsidR="00472A00" w:rsidRPr="00AB563E" w:rsidRDefault="00472A00" w:rsidP="00617791">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76C4135" w14:textId="77777777" w:rsidR="00472A00" w:rsidRPr="00AB563E" w:rsidRDefault="00472A00" w:rsidP="00617791">
            <w:pPr>
              <w:rPr>
                <w:rFonts w:ascii="Microsoft YaHei Light" w:eastAsia="Microsoft YaHei Light" w:hAnsi="Microsoft YaHei Light"/>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E761A" w14:textId="77777777" w:rsidR="00472A00" w:rsidRPr="00AB563E" w:rsidRDefault="00472A00" w:rsidP="00617791">
            <w:pPr>
              <w:rPr>
                <w:rFonts w:ascii="Microsoft YaHei Light" w:eastAsia="Microsoft YaHei Light" w:hAnsi="Microsoft YaHei Light"/>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5BA36" w14:textId="77777777" w:rsidR="00472A00" w:rsidRPr="00AB563E" w:rsidRDefault="00472A00" w:rsidP="00617791">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A555958" w14:textId="77777777" w:rsidR="00472A00" w:rsidRPr="00AB563E" w:rsidRDefault="00472A00" w:rsidP="00617791">
            <w:pPr>
              <w:rPr>
                <w:rFonts w:ascii="Microsoft YaHei Light" w:eastAsia="Microsoft YaHei Light" w:hAnsi="Microsoft YaHei Light"/>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75179DC" w14:textId="77777777" w:rsidR="00472A00" w:rsidRPr="00AB563E" w:rsidRDefault="00472A00" w:rsidP="00617791">
            <w:pPr>
              <w:rPr>
                <w:rFonts w:ascii="Microsoft YaHei Light" w:eastAsia="Microsoft YaHei Light" w:hAnsi="Microsoft YaHei Light"/>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BBCAE30" w14:textId="77777777" w:rsidR="00472A00" w:rsidRPr="00AB563E" w:rsidRDefault="00472A00" w:rsidP="00617791">
            <w:pPr>
              <w:rPr>
                <w:rFonts w:ascii="Microsoft YaHei Light" w:eastAsia="Microsoft YaHei Light" w:hAnsi="Microsoft YaHei Light"/>
                <w:bCs/>
                <w:sz w:val="18"/>
                <w:szCs w:val="18"/>
              </w:rPr>
            </w:pPr>
          </w:p>
        </w:tc>
        <w:tc>
          <w:tcPr>
            <w:tcW w:w="624" w:type="dxa"/>
            <w:gridSpan w:val="3"/>
            <w:tcBorders>
              <w:top w:val="single" w:sz="4" w:space="0" w:color="auto"/>
              <w:left w:val="single" w:sz="4" w:space="0" w:color="auto"/>
              <w:bottom w:val="single" w:sz="4" w:space="0" w:color="auto"/>
              <w:right w:val="single" w:sz="4" w:space="0" w:color="auto"/>
            </w:tcBorders>
            <w:shd w:val="clear" w:color="auto" w:fill="auto"/>
          </w:tcPr>
          <w:p w14:paraId="79E18B42" w14:textId="77777777" w:rsidR="00472A00" w:rsidRPr="00AB563E" w:rsidRDefault="00472A00" w:rsidP="00617791">
            <w:pPr>
              <w:rPr>
                <w:rFonts w:ascii="Microsoft YaHei Light" w:eastAsia="Microsoft YaHei Light" w:hAnsi="Microsoft YaHei Light"/>
                <w:bCs/>
                <w:sz w:val="18"/>
                <w:szCs w:val="18"/>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tcPr>
          <w:p w14:paraId="6917B2E6" w14:textId="73009F06" w:rsidR="00472A00" w:rsidRPr="00AB563E" w:rsidRDefault="00472A00" w:rsidP="00617791">
            <w:pPr>
              <w:rPr>
                <w:rFonts w:ascii="Microsoft YaHei Light" w:eastAsia="Microsoft YaHei Light" w:hAnsi="Microsoft YaHei Light"/>
                <w:bCs/>
                <w:sz w:val="18"/>
                <w:szCs w:val="18"/>
              </w:rPr>
            </w:pPr>
          </w:p>
        </w:tc>
      </w:tr>
      <w:tr w:rsidR="00472A00" w:rsidRPr="002A2831" w14:paraId="1AC908A6" w14:textId="77777777" w:rsidTr="004267F3">
        <w:trPr>
          <w:trHeight w:val="224"/>
        </w:trPr>
        <w:tc>
          <w:tcPr>
            <w:tcW w:w="1849" w:type="dxa"/>
            <w:vMerge/>
            <w:tcBorders>
              <w:left w:val="single" w:sz="4" w:space="0" w:color="auto"/>
              <w:bottom w:val="single" w:sz="4" w:space="0" w:color="auto"/>
              <w:right w:val="single" w:sz="4" w:space="0" w:color="auto"/>
            </w:tcBorders>
            <w:shd w:val="clear" w:color="auto" w:fill="auto"/>
          </w:tcPr>
          <w:p w14:paraId="57533E6E" w14:textId="77777777" w:rsidR="00472A00" w:rsidRPr="00123203" w:rsidRDefault="00472A00" w:rsidP="00517460">
            <w:pPr>
              <w:jc w:val="center"/>
              <w:rPr>
                <w:rFonts w:ascii="微软雅黑" w:eastAsia="微软雅黑" w:hAnsi="微软雅黑"/>
                <w:bCs/>
                <w:sz w:val="18"/>
                <w:szCs w:val="21"/>
              </w:rPr>
            </w:pP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F8EF7E6" w14:textId="4AB0B782" w:rsidR="00472A00" w:rsidRPr="00AB563E" w:rsidRDefault="00472A00" w:rsidP="006319D6">
            <w:pPr>
              <w:jc w:val="left"/>
              <w:rPr>
                <w:rFonts w:ascii="微软雅黑" w:eastAsia="微软雅黑" w:hAnsi="微软雅黑"/>
                <w:b/>
                <w:sz w:val="18"/>
                <w:szCs w:val="18"/>
              </w:rPr>
            </w:pPr>
            <w:r w:rsidRPr="00AB563E">
              <w:rPr>
                <w:rFonts w:ascii="微软雅黑" w:eastAsia="微软雅黑" w:hAnsi="微软雅黑" w:hint="eastAsia"/>
                <w:b/>
                <w:sz w:val="18"/>
                <w:szCs w:val="18"/>
              </w:rPr>
              <w:t>【追加认/申购】您的信息是否发生变化会影响自身风险承受能力评估结果？</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838813027"/>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Pr="00AB563E">
              <w:rPr>
                <w:rFonts w:ascii="微软雅黑" w:eastAsia="微软雅黑" w:hAnsi="微软雅黑" w:hint="eastAsia"/>
                <w:b/>
                <w:color w:val="000000"/>
                <w:sz w:val="18"/>
                <w:szCs w:val="18"/>
              </w:rPr>
              <w:t>是</w:t>
            </w:r>
            <w:r w:rsidRPr="00AB563E">
              <w:rPr>
                <w:rFonts w:ascii="微软雅黑" w:eastAsia="微软雅黑" w:hAnsi="微软雅黑"/>
                <w:b/>
                <w:color w:val="000000"/>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758484192"/>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Pr="00AB563E">
              <w:rPr>
                <w:rFonts w:ascii="微软雅黑" w:eastAsia="微软雅黑" w:hAnsi="微软雅黑" w:hint="eastAsia"/>
                <w:b/>
                <w:color w:val="000000"/>
                <w:sz w:val="18"/>
                <w:szCs w:val="18"/>
              </w:rPr>
              <w:t>否（如未选择，默认否）</w:t>
            </w:r>
          </w:p>
        </w:tc>
      </w:tr>
      <w:tr w:rsidR="00145A4D" w14:paraId="6D4B0EA5" w14:textId="77777777" w:rsidTr="004267F3">
        <w:trPr>
          <w:trHeight w:val="290"/>
        </w:trPr>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5D96D5" w14:textId="2BBEF289" w:rsidR="00145A4D" w:rsidRPr="00123203" w:rsidRDefault="007134E2" w:rsidP="00517460">
            <w:pPr>
              <w:spacing w:line="600" w:lineRule="auto"/>
              <w:rPr>
                <w:rFonts w:ascii="微软雅黑" w:eastAsia="微软雅黑" w:hAnsi="微软雅黑"/>
                <w:bCs/>
                <w:sz w:val="18"/>
                <w:szCs w:val="21"/>
              </w:rPr>
            </w:pPr>
            <w:sdt>
              <w:sdtPr>
                <w:rPr>
                  <w:rFonts w:asciiTheme="minorEastAsia" w:hAnsiTheme="minorEastAsia" w:cs="宋体" w:hint="eastAsia"/>
                  <w:bCs/>
                  <w:kern w:val="0"/>
                  <w:sz w:val="18"/>
                  <w:szCs w:val="18"/>
                </w:rPr>
                <w:id w:val="105858791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赎回（退出）</w:t>
            </w: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A702AA3" w14:textId="77777777" w:rsidR="00145A4D" w:rsidRPr="00AB563E" w:rsidRDefault="00145A4D" w:rsidP="00517460">
            <w:pPr>
              <w:spacing w:line="260" w:lineRule="exact"/>
              <w:rPr>
                <w:rFonts w:ascii="微软雅黑" w:eastAsia="微软雅黑" w:hAnsi="微软雅黑"/>
                <w:bCs/>
                <w:sz w:val="18"/>
                <w:szCs w:val="18"/>
              </w:rPr>
            </w:pPr>
            <w:r w:rsidRPr="00AB563E">
              <w:rPr>
                <w:rFonts w:ascii="微软雅黑" w:eastAsia="微软雅黑" w:hAnsi="微软雅黑" w:hint="eastAsia"/>
                <w:bCs/>
                <w:sz w:val="18"/>
                <w:szCs w:val="18"/>
              </w:rPr>
              <w:t xml:space="preserve">份 </w:t>
            </w:r>
            <w:r w:rsidRPr="00AB563E">
              <w:rPr>
                <w:rFonts w:ascii="微软雅黑" w:eastAsia="微软雅黑" w:hAnsi="微软雅黑"/>
                <w:bCs/>
                <w:sz w:val="18"/>
                <w:szCs w:val="18"/>
              </w:rPr>
              <w:t xml:space="preserve">    </w:t>
            </w:r>
            <w:r w:rsidRPr="00AB563E">
              <w:rPr>
                <w:rFonts w:ascii="微软雅黑" w:eastAsia="微软雅黑" w:hAnsi="微软雅黑" w:hint="eastAsia"/>
                <w:bCs/>
                <w:sz w:val="18"/>
                <w:szCs w:val="18"/>
              </w:rPr>
              <w:t xml:space="preserve"> 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20B76F"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E29FFDB" w14:textId="77777777" w:rsidR="00145A4D" w:rsidRPr="00AB563E" w:rsidRDefault="00145A4D" w:rsidP="00517460">
            <w:pPr>
              <w:tabs>
                <w:tab w:val="left" w:pos="9072"/>
              </w:tabs>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C4948EE"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7F9A2A"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44A36F1"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2A94CA"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9AF00A"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F75D45"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C1C4F0"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ACDD62" w14:textId="77777777" w:rsidR="00145A4D" w:rsidRPr="00AB563E" w:rsidRDefault="00145A4D" w:rsidP="00517460">
            <w:pPr>
              <w:spacing w:line="260" w:lineRule="exact"/>
              <w:jc w:val="center"/>
              <w:rPr>
                <w:rFonts w:ascii="微软雅黑" w:eastAsia="微软雅黑" w:hAnsi="微软雅黑"/>
                <w:bCs/>
                <w:sz w:val="18"/>
                <w:szCs w:val="18"/>
              </w:rPr>
            </w:pPr>
            <w:r w:rsidRPr="00AB563E">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EB5B7A5" w14:textId="03A80BEE" w:rsidR="00145A4D" w:rsidRPr="00AB563E" w:rsidRDefault="00617791" w:rsidP="00517460">
            <w:pPr>
              <w:jc w:val="center"/>
              <w:rPr>
                <w:rFonts w:ascii="微软雅黑" w:eastAsia="微软雅黑" w:hAnsi="微软雅黑"/>
                <w:bCs/>
                <w:sz w:val="18"/>
                <w:szCs w:val="18"/>
              </w:rPr>
            </w:pPr>
            <w:r w:rsidRPr="00AB563E">
              <w:rPr>
                <w:rFonts w:ascii="微软雅黑" w:eastAsia="微软雅黑" w:hAnsi="微软雅黑" w:hint="eastAsia"/>
                <w:bCs/>
                <w:sz w:val="18"/>
                <w:szCs w:val="18"/>
              </w:rPr>
              <w:t>个</w:t>
            </w:r>
          </w:p>
        </w:tc>
        <w:tc>
          <w:tcPr>
            <w:tcW w:w="42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530CF8" w14:textId="1C24695D" w:rsidR="00145A4D" w:rsidRPr="00AB563E" w:rsidRDefault="00145A4D" w:rsidP="00517460">
            <w:pPr>
              <w:jc w:val="center"/>
              <w:rPr>
                <w:rFonts w:ascii="微软雅黑" w:eastAsia="微软雅黑" w:hAnsi="微软雅黑"/>
                <w:bCs/>
                <w:sz w:val="18"/>
                <w:szCs w:val="18"/>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25876C" w14:textId="77777777" w:rsidR="00145A4D" w:rsidRPr="00AB563E" w:rsidRDefault="00145A4D" w:rsidP="00517460">
            <w:pPr>
              <w:jc w:val="cente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C9017E" w14:textId="77777777" w:rsidR="00145A4D" w:rsidRPr="00AB563E" w:rsidRDefault="00145A4D" w:rsidP="00517460">
            <w:pPr>
              <w:spacing w:line="260" w:lineRule="exact"/>
              <w:jc w:val="center"/>
              <w:rPr>
                <w:rFonts w:ascii="微软雅黑" w:eastAsia="微软雅黑" w:hAnsi="微软雅黑"/>
                <w:bCs/>
                <w:sz w:val="18"/>
                <w:szCs w:val="18"/>
              </w:rPr>
            </w:pPr>
          </w:p>
        </w:tc>
      </w:tr>
      <w:tr w:rsidR="00145A4D" w14:paraId="57EB578C" w14:textId="77777777" w:rsidTr="004267F3">
        <w:trPr>
          <w:trHeight w:val="280"/>
        </w:trPr>
        <w:tc>
          <w:tcPr>
            <w:tcW w:w="18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DC1E8" w14:textId="77777777" w:rsidR="00145A4D" w:rsidRPr="00123203" w:rsidRDefault="00145A4D" w:rsidP="00517460">
            <w:pPr>
              <w:spacing w:line="600" w:lineRule="auto"/>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A84C5C3"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 xml:space="preserve">小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12A393A6" w14:textId="77777777" w:rsidR="00145A4D" w:rsidRPr="00AB563E" w:rsidRDefault="00145A4D" w:rsidP="00517460">
            <w:pPr>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863F78F"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E1D01E4" w14:textId="77777777" w:rsidR="00145A4D" w:rsidRPr="00AB563E" w:rsidRDefault="00145A4D" w:rsidP="00517460">
            <w:pPr>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E529B" w14:textId="77777777" w:rsidR="00145A4D" w:rsidRPr="00AB563E" w:rsidRDefault="00145A4D" w:rsidP="00517460">
            <w:pPr>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113E8CA"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3D6571D" w14:textId="77777777" w:rsidR="00145A4D" w:rsidRPr="00AB563E" w:rsidRDefault="00145A4D" w:rsidP="00517460">
            <w:pPr>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8C32F" w14:textId="77777777" w:rsidR="00145A4D" w:rsidRPr="00AB563E" w:rsidRDefault="00145A4D" w:rsidP="00517460">
            <w:pPr>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BF22"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4E56C1E"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071A2E7"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22832FE4" w14:textId="77777777" w:rsidR="00145A4D" w:rsidRPr="00AB563E" w:rsidRDefault="00145A4D" w:rsidP="00517460">
            <w:pPr>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10B9B" w14:textId="77777777" w:rsidR="00145A4D" w:rsidRPr="00AC0401" w:rsidRDefault="00145A4D" w:rsidP="00517460">
            <w:pPr>
              <w:rPr>
                <w:rFonts w:ascii="微软雅黑" w:eastAsia="微软雅黑" w:hAnsi="微软雅黑"/>
                <w:bCs/>
                <w:sz w:val="18"/>
                <w:szCs w:val="18"/>
              </w:rPr>
            </w:pPr>
            <w:r w:rsidRPr="00AC0401">
              <w:rPr>
                <w:rFonts w:ascii="微软雅黑" w:eastAsia="微软雅黑" w:hAnsi="微软雅黑" w:hint="eastAsia"/>
                <w:bCs/>
                <w:sz w:val="18"/>
                <w:szCs w:val="18"/>
              </w:rPr>
              <w:t>.</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70D1D" w14:textId="77777777" w:rsidR="00145A4D" w:rsidRPr="00AB563E" w:rsidRDefault="00145A4D" w:rsidP="00517460">
            <w:pP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447F04E3" w14:textId="77777777" w:rsidR="00145A4D" w:rsidRPr="00AB563E" w:rsidRDefault="00145A4D" w:rsidP="00517460">
            <w:pPr>
              <w:rPr>
                <w:rFonts w:ascii="微软雅黑" w:eastAsia="微软雅黑" w:hAnsi="微软雅黑"/>
                <w:bCs/>
                <w:sz w:val="18"/>
                <w:szCs w:val="18"/>
              </w:rPr>
            </w:pPr>
          </w:p>
        </w:tc>
      </w:tr>
      <w:tr w:rsidR="00145A4D" w14:paraId="6395C250" w14:textId="77777777" w:rsidTr="004267F3">
        <w:trPr>
          <w:trHeight w:val="370"/>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7A8A82F4"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2ECEB677" w14:textId="77777777"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 xml:space="preserve">大 </w:t>
            </w:r>
            <w:r w:rsidRPr="00AB563E">
              <w:rPr>
                <w:rFonts w:ascii="微软雅黑" w:eastAsia="微软雅黑" w:hAnsi="微软雅黑"/>
                <w:b/>
                <w:sz w:val="18"/>
                <w:szCs w:val="18"/>
              </w:rPr>
              <w:t xml:space="preserve">     </w:t>
            </w:r>
            <w:r w:rsidRPr="00AB563E">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B3AB564" w14:textId="77777777" w:rsidR="00145A4D" w:rsidRPr="00AB563E" w:rsidRDefault="00145A4D" w:rsidP="00517460">
            <w:pPr>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64DA614"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BE92490" w14:textId="77777777" w:rsidR="00145A4D" w:rsidRPr="00AB563E" w:rsidRDefault="00145A4D" w:rsidP="00517460">
            <w:pPr>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C4CE2" w14:textId="77777777" w:rsidR="00145A4D" w:rsidRPr="00AB563E" w:rsidRDefault="00145A4D" w:rsidP="00517460">
            <w:pPr>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8E1FCA"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766703C" w14:textId="77777777" w:rsidR="00145A4D" w:rsidRPr="00AB563E" w:rsidRDefault="00145A4D" w:rsidP="00517460">
            <w:pPr>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C7E32" w14:textId="77777777" w:rsidR="00145A4D" w:rsidRPr="00AB563E" w:rsidRDefault="00145A4D" w:rsidP="00517460">
            <w:pPr>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21A2E"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1A344A2" w14:textId="77777777" w:rsidR="00145A4D" w:rsidRPr="00AB563E"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F8CC050" w14:textId="77777777" w:rsidR="00145A4D" w:rsidRPr="00AB563E"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5BA7F26" w14:textId="77777777" w:rsidR="00145A4D" w:rsidRPr="00AB563E" w:rsidRDefault="00145A4D" w:rsidP="00517460">
            <w:pPr>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CB697" w14:textId="5867EDD7" w:rsidR="00145A4D" w:rsidRPr="00AC0401" w:rsidRDefault="00A656AE" w:rsidP="00517460">
            <w:pPr>
              <w:rPr>
                <w:rFonts w:ascii="微软雅黑" w:eastAsia="微软雅黑" w:hAnsi="微软雅黑"/>
                <w:bCs/>
                <w:sz w:val="18"/>
                <w:szCs w:val="18"/>
              </w:rPr>
            </w:pPr>
            <w:r w:rsidRPr="00AC0401">
              <w:rPr>
                <w:rFonts w:ascii="微软雅黑" w:eastAsia="微软雅黑" w:hAnsi="微软雅黑" w:hint="eastAsia"/>
                <w:bCs/>
                <w:sz w:val="18"/>
                <w:szCs w:val="18"/>
              </w:rPr>
              <w:t>点</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573E7" w14:textId="77777777" w:rsidR="00145A4D" w:rsidRPr="00AB563E" w:rsidRDefault="00145A4D" w:rsidP="00517460">
            <w:pP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79C55D6" w14:textId="77777777" w:rsidR="00145A4D" w:rsidRPr="00AB563E" w:rsidRDefault="00145A4D" w:rsidP="00517460">
            <w:pPr>
              <w:rPr>
                <w:rFonts w:ascii="微软雅黑" w:eastAsia="微软雅黑" w:hAnsi="微软雅黑"/>
                <w:bCs/>
                <w:sz w:val="18"/>
                <w:szCs w:val="18"/>
              </w:rPr>
            </w:pPr>
          </w:p>
        </w:tc>
      </w:tr>
      <w:tr w:rsidR="00145A4D" w14:paraId="26E6B6BC" w14:textId="77777777" w:rsidTr="004267F3">
        <w:trPr>
          <w:trHeight w:val="370"/>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34C7386" w14:textId="77777777" w:rsidR="00145A4D" w:rsidRPr="00123203" w:rsidRDefault="00145A4D" w:rsidP="00517460">
            <w:pPr>
              <w:jc w:val="center"/>
              <w:rPr>
                <w:rFonts w:ascii="微软雅黑" w:eastAsia="微软雅黑" w:hAnsi="微软雅黑"/>
                <w:bCs/>
                <w:sz w:val="18"/>
                <w:szCs w:val="21"/>
              </w:rPr>
            </w:pP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6F883D8" w14:textId="3CE50FBF" w:rsidR="00145A4D" w:rsidRPr="00AB563E" w:rsidRDefault="00145A4D" w:rsidP="00517460">
            <w:pPr>
              <w:rPr>
                <w:rFonts w:ascii="微软雅黑" w:eastAsia="微软雅黑" w:hAnsi="微软雅黑"/>
                <w:b/>
                <w:sz w:val="18"/>
                <w:szCs w:val="18"/>
              </w:rPr>
            </w:pPr>
            <w:r w:rsidRPr="00AB563E">
              <w:rPr>
                <w:rFonts w:ascii="微软雅黑" w:eastAsia="微软雅黑" w:hAnsi="微软雅黑" w:hint="eastAsia"/>
                <w:b/>
                <w:sz w:val="18"/>
                <w:szCs w:val="18"/>
              </w:rPr>
              <w:t>若发生巨额赎回未成交部分：</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937551680"/>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AB563E" w:rsidDel="00D6282C">
              <w:rPr>
                <w:rFonts w:ascii="微软雅黑" w:eastAsia="微软雅黑" w:hAnsi="微软雅黑" w:hint="eastAsia"/>
                <w:sz w:val="18"/>
                <w:szCs w:val="18"/>
              </w:rPr>
              <w:t xml:space="preserve"> </w:t>
            </w:r>
            <w:r w:rsidRPr="00AB563E">
              <w:rPr>
                <w:rFonts w:ascii="微软雅黑" w:eastAsia="微软雅黑" w:hAnsi="微软雅黑" w:hint="eastAsia"/>
                <w:b/>
                <w:color w:val="000000" w:themeColor="text1"/>
                <w:sz w:val="18"/>
                <w:szCs w:val="18"/>
              </w:rPr>
              <w:t>顺延</w:t>
            </w:r>
            <w:r w:rsidRPr="00AB563E">
              <w:rPr>
                <w:rFonts w:ascii="微软雅黑" w:eastAsia="微软雅黑" w:hAnsi="微软雅黑"/>
                <w:b/>
                <w:color w:val="000000" w:themeColor="text1"/>
                <w:sz w:val="18"/>
                <w:szCs w:val="18"/>
              </w:rPr>
              <w:t>赎回</w:t>
            </w:r>
            <w:r w:rsidRPr="00AB563E">
              <w:rPr>
                <w:rFonts w:ascii="微软雅黑" w:eastAsia="微软雅黑" w:hAnsi="微软雅黑" w:hint="eastAsia"/>
                <w:b/>
                <w:color w:val="000000" w:themeColor="text1"/>
                <w:sz w:val="18"/>
                <w:szCs w:val="18"/>
              </w:rPr>
              <w:t xml:space="preserve"> </w:t>
            </w:r>
            <w:r w:rsidRPr="00AB563E">
              <w:rPr>
                <w:rFonts w:ascii="微软雅黑" w:eastAsia="微软雅黑" w:hAnsi="微软雅黑"/>
                <w:b/>
                <w:color w:val="000000" w:themeColor="text1"/>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340553604"/>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Pr="00AB563E">
              <w:rPr>
                <w:rFonts w:ascii="微软雅黑" w:eastAsia="微软雅黑" w:hAnsi="微软雅黑" w:hint="eastAsia"/>
                <w:b/>
                <w:color w:val="000000" w:themeColor="text1"/>
                <w:sz w:val="18"/>
                <w:szCs w:val="18"/>
              </w:rPr>
              <w:t>取消</w:t>
            </w:r>
            <w:r w:rsidRPr="00AB563E">
              <w:rPr>
                <w:rFonts w:ascii="微软雅黑" w:eastAsia="微软雅黑" w:hAnsi="微软雅黑"/>
                <w:b/>
                <w:color w:val="000000" w:themeColor="text1"/>
                <w:sz w:val="18"/>
                <w:szCs w:val="18"/>
              </w:rPr>
              <w:t>赎回</w:t>
            </w:r>
            <w:r w:rsidRPr="00AB563E">
              <w:rPr>
                <w:rFonts w:ascii="微软雅黑" w:eastAsia="微软雅黑" w:hAnsi="微软雅黑" w:hint="eastAsia"/>
                <w:b/>
                <w:color w:val="000000" w:themeColor="text1"/>
                <w:sz w:val="18"/>
                <w:szCs w:val="18"/>
              </w:rPr>
              <w:t>（若未选择，默认顺延赎回，产品合同另有约定除外）</w:t>
            </w:r>
          </w:p>
        </w:tc>
      </w:tr>
      <w:tr w:rsidR="00145A4D" w14:paraId="48E48C14" w14:textId="77777777" w:rsidTr="004267F3">
        <w:trPr>
          <w:trHeight w:val="180"/>
        </w:trPr>
        <w:tc>
          <w:tcPr>
            <w:tcW w:w="1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38D7B7" w14:textId="68CD6951" w:rsidR="009644FD" w:rsidRPr="00123203" w:rsidRDefault="007134E2" w:rsidP="00517460">
            <w:pPr>
              <w:spacing w:line="360" w:lineRule="auto"/>
              <w:rPr>
                <w:rFonts w:ascii="微软雅黑" w:eastAsia="微软雅黑" w:hAnsi="微软雅黑"/>
                <w:bCs/>
                <w:sz w:val="18"/>
                <w:szCs w:val="21"/>
              </w:rPr>
            </w:pPr>
            <w:sdt>
              <w:sdtPr>
                <w:rPr>
                  <w:rFonts w:asciiTheme="minorEastAsia" w:hAnsiTheme="minorEastAsia" w:cs="宋体" w:hint="eastAsia"/>
                  <w:bCs/>
                  <w:kern w:val="0"/>
                  <w:sz w:val="18"/>
                  <w:szCs w:val="18"/>
                </w:rPr>
                <w:id w:val="-356738561"/>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转换</w:t>
            </w:r>
          </w:p>
          <w:p w14:paraId="7BFD1CCA" w14:textId="19BABB80" w:rsidR="00145A4D" w:rsidRPr="00123203" w:rsidRDefault="009644FD" w:rsidP="00517460">
            <w:pPr>
              <w:spacing w:line="360" w:lineRule="auto"/>
              <w:rPr>
                <w:rFonts w:ascii="微软雅黑" w:eastAsia="微软雅黑" w:hAnsi="微软雅黑"/>
                <w:bCs/>
                <w:sz w:val="18"/>
                <w:szCs w:val="21"/>
              </w:rPr>
            </w:pPr>
            <w:r w:rsidRPr="00123203">
              <w:rPr>
                <w:rFonts w:ascii="微软雅黑" w:eastAsia="微软雅黑" w:hAnsi="微软雅黑" w:hint="eastAsia"/>
                <w:bCs/>
                <w:sz w:val="18"/>
                <w:szCs w:val="21"/>
              </w:rPr>
              <w:t>（仅</w:t>
            </w:r>
            <w:r w:rsidR="007134E2" w:rsidRPr="00123203">
              <w:rPr>
                <w:rFonts w:ascii="微软雅黑" w:eastAsia="微软雅黑" w:hAnsi="微软雅黑" w:hint="eastAsia"/>
                <w:bCs/>
                <w:sz w:val="18"/>
                <w:szCs w:val="21"/>
              </w:rPr>
              <w:t>适用</w:t>
            </w:r>
            <w:r w:rsidRPr="00123203">
              <w:rPr>
                <w:rFonts w:ascii="微软雅黑" w:eastAsia="微软雅黑" w:hAnsi="微软雅黑" w:hint="eastAsia"/>
                <w:bCs/>
                <w:sz w:val="18"/>
                <w:szCs w:val="21"/>
              </w:rPr>
              <w:t>公募基金）</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8467110"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转出</w:t>
            </w:r>
            <w:r w:rsidRPr="006319D6">
              <w:rPr>
                <w:rFonts w:ascii="微软雅黑" w:eastAsia="微软雅黑" w:hAnsi="微软雅黑"/>
                <w:bCs/>
                <w:sz w:val="18"/>
                <w:szCs w:val="18"/>
              </w:rPr>
              <w:t>基金</w:t>
            </w:r>
            <w:r w:rsidRPr="006319D6">
              <w:rPr>
                <w:rFonts w:ascii="微软雅黑" w:eastAsia="微软雅黑" w:hAnsi="微软雅黑" w:hint="eastAsia"/>
                <w:bCs/>
                <w:sz w:val="18"/>
                <w:szCs w:val="18"/>
              </w:rPr>
              <w:t>代码</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6C3A13" w14:textId="77777777" w:rsidR="00145A4D" w:rsidRPr="006319D6" w:rsidRDefault="00145A4D" w:rsidP="00517460">
            <w:pPr>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FC946A" w14:textId="644D6065"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转出</w:t>
            </w:r>
            <w:r w:rsidRPr="006319D6">
              <w:rPr>
                <w:rFonts w:ascii="微软雅黑" w:eastAsia="微软雅黑" w:hAnsi="微软雅黑"/>
                <w:bCs/>
                <w:sz w:val="18"/>
                <w:szCs w:val="18"/>
              </w:rPr>
              <w:t>基金</w:t>
            </w:r>
            <w:r w:rsidR="00617791" w:rsidRPr="006319D6">
              <w:rPr>
                <w:rFonts w:ascii="微软雅黑" w:eastAsia="微软雅黑" w:hAnsi="微软雅黑" w:hint="eastAsia"/>
                <w:bCs/>
                <w:sz w:val="18"/>
                <w:szCs w:val="18"/>
              </w:rPr>
              <w:t>名称</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7D6721E" w14:textId="77777777" w:rsidR="00145A4D" w:rsidRPr="006319D6" w:rsidRDefault="00145A4D" w:rsidP="00517460">
            <w:pPr>
              <w:rPr>
                <w:rFonts w:ascii="微软雅黑" w:eastAsia="微软雅黑" w:hAnsi="微软雅黑"/>
                <w:bCs/>
                <w:sz w:val="18"/>
                <w:szCs w:val="18"/>
              </w:rPr>
            </w:pPr>
          </w:p>
        </w:tc>
      </w:tr>
      <w:tr w:rsidR="00145A4D" w14:paraId="76B47424" w14:textId="77777777" w:rsidTr="004267F3">
        <w:trPr>
          <w:trHeight w:val="184"/>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2DEACAE"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33933D11" w14:textId="2C7A2783"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转入</w:t>
            </w:r>
            <w:r w:rsidRPr="006319D6">
              <w:rPr>
                <w:rFonts w:ascii="微软雅黑" w:eastAsia="微软雅黑" w:hAnsi="微软雅黑"/>
                <w:bCs/>
                <w:sz w:val="18"/>
                <w:szCs w:val="18"/>
              </w:rPr>
              <w:t>基金</w:t>
            </w:r>
            <w:r w:rsidR="00617791" w:rsidRPr="006319D6">
              <w:rPr>
                <w:rFonts w:ascii="微软雅黑" w:eastAsia="微软雅黑" w:hAnsi="微软雅黑" w:hint="eastAsia"/>
                <w:bCs/>
                <w:sz w:val="18"/>
                <w:szCs w:val="18"/>
              </w:rPr>
              <w:t>代码</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9A9550" w14:textId="77777777" w:rsidR="00145A4D" w:rsidRPr="006319D6" w:rsidRDefault="00145A4D" w:rsidP="00517460">
            <w:pPr>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EEA43"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转入</w:t>
            </w:r>
            <w:r w:rsidRPr="006319D6">
              <w:rPr>
                <w:rFonts w:ascii="微软雅黑" w:eastAsia="微软雅黑" w:hAnsi="微软雅黑"/>
                <w:bCs/>
                <w:sz w:val="18"/>
                <w:szCs w:val="18"/>
              </w:rPr>
              <w:t>基金</w:t>
            </w:r>
            <w:r w:rsidRPr="006319D6">
              <w:rPr>
                <w:rFonts w:ascii="微软雅黑" w:eastAsia="微软雅黑" w:hAnsi="微软雅黑" w:hint="eastAsia"/>
                <w:bCs/>
                <w:sz w:val="18"/>
                <w:szCs w:val="18"/>
              </w:rPr>
              <w:t>名称</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74E0221" w14:textId="77777777" w:rsidR="00145A4D" w:rsidRPr="006319D6" w:rsidRDefault="00145A4D" w:rsidP="00517460">
            <w:pPr>
              <w:rPr>
                <w:rFonts w:ascii="微软雅黑" w:eastAsia="微软雅黑" w:hAnsi="微软雅黑"/>
                <w:bCs/>
                <w:sz w:val="18"/>
                <w:szCs w:val="18"/>
              </w:rPr>
            </w:pPr>
          </w:p>
        </w:tc>
      </w:tr>
      <w:tr w:rsidR="00145A4D" w14:paraId="0501F95B" w14:textId="77777777" w:rsidTr="004267F3">
        <w:trPr>
          <w:trHeight w:val="184"/>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3D88636"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A18648" w14:textId="6A9E6C44" w:rsidR="00145A4D" w:rsidRPr="00254274" w:rsidRDefault="00145A4D" w:rsidP="00517460">
            <w:pPr>
              <w:rPr>
                <w:rFonts w:ascii="微软雅黑" w:eastAsia="微软雅黑" w:hAnsi="微软雅黑"/>
                <w:bCs/>
                <w:sz w:val="18"/>
                <w:szCs w:val="18"/>
              </w:rPr>
            </w:pPr>
            <w:r w:rsidRPr="00254274">
              <w:rPr>
                <w:rFonts w:ascii="微软雅黑" w:eastAsia="微软雅黑" w:hAnsi="微软雅黑" w:hint="eastAsia"/>
                <w:bCs/>
                <w:sz w:val="18"/>
                <w:szCs w:val="18"/>
              </w:rPr>
              <w:t>份</w:t>
            </w:r>
            <w:r w:rsidR="00590621">
              <w:rPr>
                <w:rFonts w:ascii="微软雅黑" w:eastAsia="微软雅黑" w:hAnsi="微软雅黑" w:hint="eastAsia"/>
                <w:bCs/>
                <w:sz w:val="18"/>
                <w:szCs w:val="18"/>
              </w:rPr>
              <w:t xml:space="preserve"> </w:t>
            </w:r>
            <w:r w:rsidR="00590621">
              <w:rPr>
                <w:rFonts w:ascii="微软雅黑" w:eastAsia="微软雅黑" w:hAnsi="微软雅黑"/>
                <w:bCs/>
                <w:sz w:val="18"/>
                <w:szCs w:val="18"/>
              </w:rPr>
              <w:t xml:space="preserve">    </w:t>
            </w:r>
            <w:r w:rsidRPr="00254274">
              <w:rPr>
                <w:rFonts w:ascii="微软雅黑" w:eastAsia="微软雅黑" w:hAnsi="微软雅黑" w:hint="eastAsia"/>
                <w:bCs/>
                <w:sz w:val="18"/>
                <w:szCs w:val="18"/>
              </w:rPr>
              <w:t xml:space="preserve"> 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3A948A1"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542579"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2E7CC1"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74E43B"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864AFC3"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B776ED"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5A2695"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86FCB7"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99E978"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79E9D80" w14:textId="77777777" w:rsidR="00145A4D" w:rsidRPr="006319D6" w:rsidRDefault="00145A4D"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0D098C" w14:textId="1B8F274B" w:rsidR="00145A4D" w:rsidRPr="006319D6" w:rsidRDefault="00617791"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个</w:t>
            </w:r>
          </w:p>
        </w:tc>
        <w:tc>
          <w:tcPr>
            <w:tcW w:w="42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E3415BB" w14:textId="0E2748E5" w:rsidR="00145A4D" w:rsidRPr="006319D6" w:rsidRDefault="00145A4D" w:rsidP="00517460">
            <w:pPr>
              <w:jc w:val="center"/>
              <w:rPr>
                <w:rFonts w:ascii="微软雅黑" w:eastAsia="微软雅黑" w:hAnsi="微软雅黑"/>
                <w:bCs/>
                <w:sz w:val="18"/>
                <w:szCs w:val="18"/>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F32608E" w14:textId="77777777" w:rsidR="00145A4D" w:rsidRPr="006319D6" w:rsidRDefault="00145A4D" w:rsidP="00517460">
            <w:pPr>
              <w:jc w:val="cente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AEF536" w14:textId="77777777" w:rsidR="00145A4D" w:rsidRPr="006319D6" w:rsidRDefault="00145A4D" w:rsidP="00517460">
            <w:pPr>
              <w:jc w:val="center"/>
              <w:rPr>
                <w:rFonts w:ascii="微软雅黑" w:eastAsia="微软雅黑" w:hAnsi="微软雅黑"/>
                <w:bCs/>
                <w:sz w:val="18"/>
                <w:szCs w:val="18"/>
              </w:rPr>
            </w:pPr>
          </w:p>
        </w:tc>
      </w:tr>
      <w:tr w:rsidR="00145A4D" w14:paraId="4E5A325D" w14:textId="77777777" w:rsidTr="004267F3">
        <w:trPr>
          <w:trHeight w:val="368"/>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37C7B847"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3F559AF"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
                <w:sz w:val="18"/>
                <w:szCs w:val="18"/>
              </w:rPr>
              <w:t xml:space="preserve">小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67E3289" w14:textId="77777777" w:rsidR="00145A4D" w:rsidRPr="006319D6" w:rsidRDefault="00145A4D" w:rsidP="00517460">
            <w:pPr>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6265B92A" w14:textId="77777777" w:rsidR="00145A4D" w:rsidRPr="006319D6"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37D62C9" w14:textId="77777777" w:rsidR="00145A4D" w:rsidRPr="006319D6" w:rsidRDefault="00145A4D" w:rsidP="00517460">
            <w:pPr>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3B3C1" w14:textId="77777777" w:rsidR="00145A4D" w:rsidRPr="006319D6" w:rsidRDefault="00145A4D" w:rsidP="00517460">
            <w:pPr>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C53BAF8" w14:textId="77777777" w:rsidR="00145A4D" w:rsidRPr="006319D6"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73389D59" w14:textId="77777777" w:rsidR="00145A4D" w:rsidRPr="006319D6" w:rsidRDefault="00145A4D" w:rsidP="00517460">
            <w:pPr>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56B1" w14:textId="77777777" w:rsidR="00145A4D" w:rsidRPr="006319D6" w:rsidRDefault="00145A4D" w:rsidP="00517460">
            <w:pPr>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FABC7" w14:textId="77777777" w:rsidR="00145A4D" w:rsidRPr="006319D6"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9EDC536" w14:textId="77777777" w:rsidR="00145A4D" w:rsidRPr="006319D6" w:rsidRDefault="00145A4D" w:rsidP="00517460">
            <w:pPr>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11B3933E" w14:textId="77777777" w:rsidR="00145A4D" w:rsidRPr="006319D6" w:rsidRDefault="00145A4D" w:rsidP="00517460">
            <w:pPr>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1247735" w14:textId="77777777" w:rsidR="00145A4D" w:rsidRPr="006319D6" w:rsidRDefault="00145A4D" w:rsidP="00517460">
            <w:pPr>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E033E" w14:textId="77777777" w:rsidR="00145A4D" w:rsidRPr="00AC0401" w:rsidRDefault="00145A4D" w:rsidP="00517460">
            <w:pPr>
              <w:rPr>
                <w:rFonts w:ascii="微软雅黑" w:eastAsia="微软雅黑" w:hAnsi="微软雅黑"/>
                <w:bCs/>
                <w:sz w:val="18"/>
                <w:szCs w:val="18"/>
              </w:rPr>
            </w:pPr>
            <w:r w:rsidRPr="00AC0401">
              <w:rPr>
                <w:rFonts w:ascii="微软雅黑" w:eastAsia="微软雅黑" w:hAnsi="微软雅黑" w:hint="eastAsia"/>
                <w:bCs/>
                <w:sz w:val="18"/>
                <w:szCs w:val="18"/>
              </w:rPr>
              <w:t>.</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5D4E" w14:textId="77777777" w:rsidR="00145A4D" w:rsidRPr="006319D6" w:rsidRDefault="00145A4D" w:rsidP="00517460">
            <w:pP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1B3B55E0" w14:textId="77777777" w:rsidR="00145A4D" w:rsidRPr="006319D6" w:rsidRDefault="00145A4D" w:rsidP="00517460">
            <w:pPr>
              <w:rPr>
                <w:rFonts w:ascii="微软雅黑" w:eastAsia="微软雅黑" w:hAnsi="微软雅黑"/>
                <w:bCs/>
                <w:sz w:val="18"/>
                <w:szCs w:val="18"/>
              </w:rPr>
            </w:pPr>
          </w:p>
        </w:tc>
      </w:tr>
      <w:tr w:rsidR="00145A4D" w14:paraId="678DB522" w14:textId="77777777" w:rsidTr="004267F3">
        <w:trPr>
          <w:trHeight w:val="374"/>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754AF844"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8234AC7"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
                <w:sz w:val="18"/>
                <w:szCs w:val="18"/>
              </w:rPr>
              <w:t xml:space="preserve">大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CF89AB8" w14:textId="77777777" w:rsidR="00145A4D" w:rsidRPr="006319D6" w:rsidRDefault="00145A4D" w:rsidP="00517460">
            <w:pPr>
              <w:tabs>
                <w:tab w:val="left" w:pos="9072"/>
              </w:tabs>
              <w:rPr>
                <w:rFonts w:ascii="微软雅黑" w:eastAsia="微软雅黑" w:hAnsi="微软雅黑"/>
                <w:bCs/>
                <w:sz w:val="18"/>
                <w:szCs w:val="18"/>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48546A4C" w14:textId="77777777" w:rsidR="00145A4D" w:rsidRPr="006319D6" w:rsidRDefault="00145A4D" w:rsidP="00517460">
            <w:pPr>
              <w:tabs>
                <w:tab w:val="left" w:pos="9072"/>
              </w:tabs>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97EBD33" w14:textId="77777777" w:rsidR="00145A4D" w:rsidRPr="006319D6" w:rsidRDefault="00145A4D" w:rsidP="00517460">
            <w:pPr>
              <w:tabs>
                <w:tab w:val="left" w:pos="9072"/>
              </w:tabs>
              <w:rPr>
                <w:rFonts w:ascii="微软雅黑" w:eastAsia="微软雅黑" w:hAnsi="微软雅黑"/>
                <w:bCs/>
                <w:sz w:val="18"/>
                <w:szCs w:val="18"/>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D3454" w14:textId="77777777" w:rsidR="00145A4D" w:rsidRPr="006319D6" w:rsidRDefault="00145A4D" w:rsidP="00517460">
            <w:pPr>
              <w:tabs>
                <w:tab w:val="left" w:pos="9072"/>
              </w:tabs>
              <w:rPr>
                <w:rFonts w:ascii="微软雅黑" w:eastAsia="微软雅黑" w:hAnsi="微软雅黑"/>
                <w:bCs/>
                <w:sz w:val="18"/>
                <w:szCs w:val="18"/>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73D5C72" w14:textId="77777777" w:rsidR="00145A4D" w:rsidRPr="006319D6" w:rsidRDefault="00145A4D" w:rsidP="00517460">
            <w:pPr>
              <w:tabs>
                <w:tab w:val="left" w:pos="9072"/>
              </w:tabs>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38106AC4" w14:textId="77777777" w:rsidR="00145A4D" w:rsidRPr="006319D6" w:rsidRDefault="00145A4D" w:rsidP="00517460">
            <w:pPr>
              <w:tabs>
                <w:tab w:val="left" w:pos="9072"/>
              </w:tabs>
              <w:rPr>
                <w:rFonts w:ascii="微软雅黑" w:eastAsia="微软雅黑" w:hAnsi="微软雅黑"/>
                <w:bCs/>
                <w:sz w:val="18"/>
                <w:szCs w:val="18"/>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CA383" w14:textId="77777777" w:rsidR="00145A4D" w:rsidRPr="006319D6" w:rsidRDefault="00145A4D" w:rsidP="00517460">
            <w:pPr>
              <w:tabs>
                <w:tab w:val="left" w:pos="9072"/>
              </w:tabs>
              <w:rPr>
                <w:rFonts w:ascii="微软雅黑" w:eastAsia="微软雅黑" w:hAnsi="微软雅黑"/>
                <w:bCs/>
                <w:sz w:val="18"/>
                <w:szCs w:val="18"/>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9CF46" w14:textId="77777777" w:rsidR="00145A4D" w:rsidRPr="006319D6" w:rsidRDefault="00145A4D" w:rsidP="00517460">
            <w:pPr>
              <w:tabs>
                <w:tab w:val="left" w:pos="9072"/>
              </w:tabs>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2311A5D8" w14:textId="77777777" w:rsidR="00145A4D" w:rsidRPr="006319D6" w:rsidRDefault="00145A4D" w:rsidP="00517460">
            <w:pPr>
              <w:tabs>
                <w:tab w:val="left" w:pos="9072"/>
              </w:tabs>
              <w:rPr>
                <w:rFonts w:ascii="微软雅黑" w:eastAsia="微软雅黑" w:hAnsi="微软雅黑"/>
                <w:bCs/>
                <w:sz w:val="18"/>
                <w:szCs w:val="18"/>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7141B38" w14:textId="77777777" w:rsidR="00145A4D" w:rsidRPr="006319D6" w:rsidRDefault="00145A4D" w:rsidP="00517460">
            <w:pPr>
              <w:tabs>
                <w:tab w:val="left" w:pos="9072"/>
              </w:tabs>
              <w:rPr>
                <w:rFonts w:ascii="微软雅黑" w:eastAsia="微软雅黑" w:hAnsi="微软雅黑"/>
                <w:bCs/>
                <w:sz w:val="18"/>
                <w:szCs w:val="18"/>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96525AF" w14:textId="77777777" w:rsidR="00145A4D" w:rsidRPr="006319D6" w:rsidRDefault="00145A4D" w:rsidP="00517460">
            <w:pPr>
              <w:tabs>
                <w:tab w:val="left" w:pos="9072"/>
              </w:tabs>
              <w:rPr>
                <w:rFonts w:ascii="微软雅黑" w:eastAsia="微软雅黑" w:hAnsi="微软雅黑"/>
                <w:bCs/>
                <w:sz w:val="18"/>
                <w:szCs w:val="18"/>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8B9C" w14:textId="2BBA1040" w:rsidR="00145A4D" w:rsidRPr="00AC0401" w:rsidRDefault="00A656AE" w:rsidP="00517460">
            <w:pPr>
              <w:tabs>
                <w:tab w:val="left" w:pos="9072"/>
              </w:tabs>
              <w:rPr>
                <w:rFonts w:ascii="微软雅黑" w:eastAsia="微软雅黑" w:hAnsi="微软雅黑"/>
                <w:bCs/>
                <w:sz w:val="18"/>
                <w:szCs w:val="18"/>
              </w:rPr>
            </w:pPr>
            <w:r w:rsidRPr="00AC0401">
              <w:rPr>
                <w:rFonts w:ascii="微软雅黑" w:eastAsia="微软雅黑" w:hAnsi="微软雅黑" w:hint="eastAsia"/>
                <w:bCs/>
                <w:sz w:val="18"/>
                <w:szCs w:val="18"/>
              </w:rPr>
              <w:t>点</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F9BC4" w14:textId="77777777" w:rsidR="00145A4D" w:rsidRPr="006319D6" w:rsidRDefault="00145A4D" w:rsidP="00517460">
            <w:pPr>
              <w:tabs>
                <w:tab w:val="left" w:pos="9072"/>
              </w:tabs>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C377B9B" w14:textId="77777777" w:rsidR="00145A4D" w:rsidRPr="006319D6" w:rsidRDefault="00145A4D" w:rsidP="00517460">
            <w:pPr>
              <w:tabs>
                <w:tab w:val="left" w:pos="9072"/>
              </w:tabs>
              <w:rPr>
                <w:rFonts w:ascii="微软雅黑" w:eastAsia="微软雅黑" w:hAnsi="微软雅黑"/>
                <w:bCs/>
                <w:sz w:val="18"/>
                <w:szCs w:val="18"/>
              </w:rPr>
            </w:pPr>
          </w:p>
        </w:tc>
      </w:tr>
      <w:tr w:rsidR="00145A4D" w14:paraId="6C5698E6" w14:textId="77777777" w:rsidTr="004267F3">
        <w:trPr>
          <w:trHeight w:val="397"/>
        </w:trPr>
        <w:tc>
          <w:tcPr>
            <w:tcW w:w="1849" w:type="dxa"/>
            <w:vMerge w:val="restart"/>
            <w:tcBorders>
              <w:top w:val="single" w:sz="4" w:space="0" w:color="auto"/>
              <w:left w:val="single" w:sz="4" w:space="0" w:color="auto"/>
              <w:bottom w:val="single" w:sz="4" w:space="0" w:color="auto"/>
              <w:right w:val="single" w:sz="4" w:space="0" w:color="auto"/>
            </w:tcBorders>
            <w:shd w:val="clear" w:color="auto" w:fill="auto"/>
          </w:tcPr>
          <w:p w14:paraId="7A94308A" w14:textId="77777777" w:rsidR="004267F3" w:rsidRDefault="004267F3" w:rsidP="00517460">
            <w:pPr>
              <w:spacing w:line="360" w:lineRule="auto"/>
              <w:rPr>
                <w:rFonts w:ascii="宋体" w:hAnsi="宋体"/>
                <w:sz w:val="18"/>
                <w:szCs w:val="21"/>
              </w:rPr>
            </w:pPr>
          </w:p>
          <w:p w14:paraId="0220C1AF" w14:textId="78C63FE3" w:rsidR="00145A4D" w:rsidRPr="00123203" w:rsidRDefault="007134E2" w:rsidP="00517460">
            <w:pPr>
              <w:spacing w:line="360" w:lineRule="auto"/>
              <w:rPr>
                <w:rFonts w:ascii="微软雅黑" w:eastAsia="微软雅黑" w:hAnsi="微软雅黑"/>
                <w:bCs/>
                <w:sz w:val="18"/>
                <w:szCs w:val="21"/>
              </w:rPr>
            </w:pPr>
            <w:sdt>
              <w:sdtPr>
                <w:rPr>
                  <w:rFonts w:asciiTheme="minorEastAsia" w:hAnsiTheme="minorEastAsia" w:cs="宋体" w:hint="eastAsia"/>
                  <w:bCs/>
                  <w:kern w:val="0"/>
                  <w:sz w:val="18"/>
                  <w:szCs w:val="18"/>
                </w:rPr>
                <w:id w:val="1413734603"/>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转托管</w:t>
            </w:r>
          </w:p>
          <w:p w14:paraId="17207A29" w14:textId="38D57F76" w:rsidR="009644FD" w:rsidRPr="00123203" w:rsidRDefault="009644FD" w:rsidP="00517460">
            <w:pPr>
              <w:spacing w:line="360" w:lineRule="auto"/>
              <w:rPr>
                <w:rFonts w:ascii="微软雅黑" w:eastAsia="微软雅黑" w:hAnsi="微软雅黑"/>
                <w:bCs/>
                <w:sz w:val="18"/>
                <w:szCs w:val="21"/>
              </w:rPr>
            </w:pPr>
            <w:r w:rsidRPr="00123203">
              <w:rPr>
                <w:rFonts w:ascii="微软雅黑" w:eastAsia="微软雅黑" w:hAnsi="微软雅黑" w:hint="eastAsia"/>
                <w:bCs/>
                <w:sz w:val="18"/>
                <w:szCs w:val="21"/>
              </w:rPr>
              <w:t>（仅适用公募基金）</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53FB256D"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转入销售商</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798B8" w14:textId="77777777" w:rsidR="00145A4D" w:rsidRPr="006319D6" w:rsidRDefault="00145A4D" w:rsidP="00517460">
            <w:pPr>
              <w:tabs>
                <w:tab w:val="left" w:pos="9072"/>
              </w:tabs>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0AA7AE" w14:textId="77777777" w:rsidR="00145A4D" w:rsidRPr="006319D6" w:rsidRDefault="00145A4D" w:rsidP="00517460">
            <w:pPr>
              <w:tabs>
                <w:tab w:val="left" w:pos="9072"/>
              </w:tabs>
              <w:rPr>
                <w:rFonts w:ascii="微软雅黑" w:eastAsia="微软雅黑" w:hAnsi="微软雅黑"/>
                <w:bCs/>
                <w:sz w:val="18"/>
                <w:szCs w:val="18"/>
              </w:rPr>
            </w:pPr>
            <w:r w:rsidRPr="006319D6">
              <w:rPr>
                <w:rFonts w:ascii="微软雅黑" w:eastAsia="微软雅黑" w:hAnsi="微软雅黑" w:hint="eastAsia"/>
                <w:bCs/>
                <w:sz w:val="18"/>
                <w:szCs w:val="18"/>
              </w:rPr>
              <w:t>转入销售商网点</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9CF9A13" w14:textId="77777777" w:rsidR="00145A4D" w:rsidRPr="006319D6" w:rsidRDefault="00145A4D" w:rsidP="00517460">
            <w:pPr>
              <w:tabs>
                <w:tab w:val="left" w:pos="9072"/>
              </w:tabs>
              <w:rPr>
                <w:rFonts w:ascii="微软雅黑" w:eastAsia="微软雅黑" w:hAnsi="微软雅黑"/>
                <w:bCs/>
                <w:sz w:val="18"/>
                <w:szCs w:val="18"/>
              </w:rPr>
            </w:pPr>
          </w:p>
        </w:tc>
      </w:tr>
      <w:tr w:rsidR="00145A4D" w14:paraId="0A97BA2E" w14:textId="77777777" w:rsidTr="004267F3">
        <w:trPr>
          <w:trHeight w:val="397"/>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5134B321" w14:textId="77777777" w:rsidR="00145A4D" w:rsidRPr="00123203" w:rsidRDefault="00145A4D" w:rsidP="00517460">
            <w:pPr>
              <w:spacing w:line="360" w:lineRule="auto"/>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DC8D154" w14:textId="77777777" w:rsidR="00145A4D" w:rsidRPr="006319D6" w:rsidRDefault="00145A4D" w:rsidP="00517460">
            <w:pPr>
              <w:rPr>
                <w:rFonts w:ascii="微软雅黑" w:eastAsia="微软雅黑" w:hAnsi="微软雅黑"/>
                <w:bCs/>
                <w:sz w:val="18"/>
                <w:szCs w:val="18"/>
              </w:rPr>
            </w:pPr>
            <w:r w:rsidRPr="006319D6">
              <w:rPr>
                <w:rFonts w:ascii="微软雅黑" w:eastAsia="微软雅黑" w:hAnsi="微软雅黑" w:hint="eastAsia"/>
                <w:bCs/>
                <w:sz w:val="18"/>
                <w:szCs w:val="18"/>
              </w:rPr>
              <w:t>转出销售商</w:t>
            </w:r>
          </w:p>
        </w:tc>
        <w:tc>
          <w:tcPr>
            <w:tcW w:w="1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136346" w14:textId="77777777" w:rsidR="00145A4D" w:rsidRPr="006319D6" w:rsidRDefault="00145A4D" w:rsidP="00517460">
            <w:pPr>
              <w:tabs>
                <w:tab w:val="left" w:pos="9072"/>
              </w:tabs>
              <w:rPr>
                <w:rFonts w:ascii="微软雅黑" w:eastAsia="微软雅黑" w:hAnsi="微软雅黑"/>
                <w:bCs/>
                <w:sz w:val="18"/>
                <w:szCs w:val="18"/>
              </w:rPr>
            </w:pPr>
          </w:p>
        </w:tc>
        <w:tc>
          <w:tcPr>
            <w:tcW w:w="16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453AA" w14:textId="77777777" w:rsidR="00145A4D" w:rsidRPr="006319D6" w:rsidRDefault="00145A4D" w:rsidP="00517460">
            <w:pPr>
              <w:tabs>
                <w:tab w:val="left" w:pos="9072"/>
              </w:tabs>
              <w:rPr>
                <w:rFonts w:ascii="微软雅黑" w:eastAsia="微软雅黑" w:hAnsi="微软雅黑"/>
                <w:bCs/>
                <w:sz w:val="18"/>
                <w:szCs w:val="18"/>
              </w:rPr>
            </w:pPr>
            <w:r w:rsidRPr="006319D6">
              <w:rPr>
                <w:rFonts w:ascii="微软雅黑" w:eastAsia="微软雅黑" w:hAnsi="微软雅黑" w:hint="eastAsia"/>
                <w:bCs/>
                <w:sz w:val="18"/>
                <w:szCs w:val="18"/>
              </w:rPr>
              <w:t>转出销售商网点</w:t>
            </w:r>
          </w:p>
        </w:tc>
        <w:tc>
          <w:tcPr>
            <w:tcW w:w="40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9A756D" w14:textId="77777777" w:rsidR="00145A4D" w:rsidRPr="006319D6" w:rsidRDefault="00145A4D" w:rsidP="00517460">
            <w:pPr>
              <w:tabs>
                <w:tab w:val="left" w:pos="9072"/>
              </w:tabs>
              <w:rPr>
                <w:rFonts w:ascii="微软雅黑" w:eastAsia="微软雅黑" w:hAnsi="微软雅黑"/>
                <w:bCs/>
                <w:sz w:val="18"/>
                <w:szCs w:val="18"/>
              </w:rPr>
            </w:pPr>
          </w:p>
        </w:tc>
      </w:tr>
      <w:tr w:rsidR="00145A4D" w14:paraId="7242C028" w14:textId="77777777" w:rsidTr="004267F3">
        <w:trPr>
          <w:trHeight w:val="377"/>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79CE398B"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7828A98" w14:textId="7E6C9159" w:rsidR="00145A4D" w:rsidRPr="00254274" w:rsidRDefault="00145A4D" w:rsidP="00517460">
            <w:pPr>
              <w:spacing w:line="40" w:lineRule="atLeast"/>
              <w:rPr>
                <w:rFonts w:ascii="微软雅黑" w:eastAsia="微软雅黑" w:hAnsi="微软雅黑"/>
                <w:bCs/>
                <w:sz w:val="18"/>
                <w:szCs w:val="18"/>
              </w:rPr>
            </w:pPr>
            <w:r w:rsidRPr="00254274">
              <w:rPr>
                <w:rFonts w:ascii="微软雅黑" w:eastAsia="微软雅黑" w:hAnsi="微软雅黑" w:hint="eastAsia"/>
                <w:bCs/>
                <w:sz w:val="18"/>
                <w:szCs w:val="18"/>
              </w:rPr>
              <w:t xml:space="preserve">份 </w:t>
            </w:r>
            <w:r w:rsidR="00590621">
              <w:rPr>
                <w:rFonts w:ascii="微软雅黑" w:eastAsia="微软雅黑" w:hAnsi="微软雅黑"/>
                <w:bCs/>
                <w:sz w:val="18"/>
                <w:szCs w:val="18"/>
              </w:rPr>
              <w:t xml:space="preserve">     </w:t>
            </w:r>
            <w:r w:rsidRPr="00254274">
              <w:rPr>
                <w:rFonts w:ascii="微软雅黑" w:eastAsia="微软雅黑" w:hAnsi="微软雅黑" w:hint="eastAsia"/>
                <w:bCs/>
                <w:sz w:val="18"/>
                <w:szCs w:val="18"/>
              </w:rPr>
              <w:t>额</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60BE838"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D8A80C"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B3D04B"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亿</w:t>
            </w:r>
          </w:p>
        </w:tc>
        <w:tc>
          <w:tcPr>
            <w:tcW w:w="58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4A9181"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7BCEDE9"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FFDAA4"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9"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7374A2"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万</w:t>
            </w:r>
          </w:p>
        </w:tc>
        <w:tc>
          <w:tcPr>
            <w:tcW w:w="57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4E4763"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仟</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158751"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佰</w:t>
            </w:r>
          </w:p>
        </w:tc>
        <w:tc>
          <w:tcPr>
            <w:tcW w:w="57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9F50CEA" w14:textId="77777777" w:rsidR="00145A4D" w:rsidRPr="006319D6" w:rsidRDefault="00145A4D" w:rsidP="00517460">
            <w:pPr>
              <w:tabs>
                <w:tab w:val="left" w:pos="9072"/>
              </w:tabs>
              <w:jc w:val="center"/>
              <w:rPr>
                <w:rFonts w:ascii="微软雅黑" w:eastAsia="微软雅黑" w:hAnsi="微软雅黑"/>
                <w:bCs/>
                <w:sz w:val="18"/>
                <w:szCs w:val="18"/>
              </w:rPr>
            </w:pPr>
            <w:r w:rsidRPr="006319D6">
              <w:rPr>
                <w:rFonts w:ascii="微软雅黑" w:eastAsia="微软雅黑" w:hAnsi="微软雅黑" w:hint="eastAsia"/>
                <w:bCs/>
                <w:sz w:val="18"/>
                <w:szCs w:val="18"/>
              </w:rPr>
              <w:t>拾</w:t>
            </w:r>
          </w:p>
        </w:tc>
        <w:tc>
          <w:tcPr>
            <w:tcW w:w="57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FD225C" w14:textId="6CCAF874" w:rsidR="00145A4D" w:rsidRPr="006319D6" w:rsidRDefault="00617791" w:rsidP="00517460">
            <w:pPr>
              <w:jc w:val="center"/>
              <w:rPr>
                <w:rFonts w:ascii="微软雅黑" w:eastAsia="微软雅黑" w:hAnsi="微软雅黑"/>
                <w:bCs/>
                <w:sz w:val="18"/>
                <w:szCs w:val="18"/>
              </w:rPr>
            </w:pPr>
            <w:r w:rsidRPr="006319D6">
              <w:rPr>
                <w:rFonts w:ascii="微软雅黑" w:eastAsia="微软雅黑" w:hAnsi="微软雅黑" w:hint="eastAsia"/>
                <w:bCs/>
                <w:sz w:val="18"/>
                <w:szCs w:val="18"/>
              </w:rPr>
              <w:t>个</w:t>
            </w: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1BE37C" w14:textId="14243151" w:rsidR="00145A4D" w:rsidRPr="006319D6" w:rsidRDefault="00145A4D" w:rsidP="00517460">
            <w:pPr>
              <w:jc w:val="center"/>
              <w:rPr>
                <w:rFonts w:ascii="微软雅黑" w:eastAsia="微软雅黑" w:hAnsi="微软雅黑"/>
                <w:bCs/>
                <w:sz w:val="18"/>
                <w:szCs w:val="18"/>
              </w:rPr>
            </w:pPr>
          </w:p>
        </w:tc>
        <w:tc>
          <w:tcPr>
            <w:tcW w:w="41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2F2F180" w14:textId="77777777" w:rsidR="00145A4D" w:rsidRPr="006319D6" w:rsidRDefault="00145A4D" w:rsidP="00517460">
            <w:pPr>
              <w:tabs>
                <w:tab w:val="left" w:pos="9072"/>
              </w:tabs>
              <w:jc w:val="center"/>
              <w:rPr>
                <w:rFonts w:ascii="微软雅黑" w:eastAsia="微软雅黑" w:hAnsi="微软雅黑"/>
                <w:bCs/>
                <w:sz w:val="18"/>
                <w:szCs w:val="18"/>
              </w:rPr>
            </w:pPr>
          </w:p>
        </w:tc>
        <w:tc>
          <w:tcPr>
            <w:tcW w:w="41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279316" w14:textId="77777777" w:rsidR="00145A4D" w:rsidRPr="006319D6" w:rsidRDefault="00145A4D" w:rsidP="00517460">
            <w:pPr>
              <w:tabs>
                <w:tab w:val="left" w:pos="9072"/>
              </w:tabs>
              <w:jc w:val="center"/>
              <w:rPr>
                <w:rFonts w:ascii="微软雅黑" w:eastAsia="微软雅黑" w:hAnsi="微软雅黑"/>
                <w:bCs/>
                <w:sz w:val="18"/>
                <w:szCs w:val="18"/>
              </w:rPr>
            </w:pPr>
          </w:p>
        </w:tc>
      </w:tr>
      <w:tr w:rsidR="00145A4D" w14:paraId="2365A415" w14:textId="77777777" w:rsidTr="004267F3">
        <w:trPr>
          <w:trHeight w:val="335"/>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5D2A077"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7C62B84A" w14:textId="77777777" w:rsidR="00145A4D" w:rsidRPr="006319D6" w:rsidRDefault="00145A4D" w:rsidP="00517460">
            <w:pPr>
              <w:rPr>
                <w:rFonts w:ascii="微软雅黑" w:eastAsia="微软雅黑" w:hAnsi="微软雅黑"/>
                <w:b/>
                <w:sz w:val="18"/>
                <w:szCs w:val="18"/>
              </w:rPr>
            </w:pPr>
            <w:r w:rsidRPr="006319D6">
              <w:rPr>
                <w:rFonts w:ascii="微软雅黑" w:eastAsia="微软雅黑" w:hAnsi="微软雅黑" w:hint="eastAsia"/>
                <w:b/>
                <w:sz w:val="18"/>
                <w:szCs w:val="18"/>
              </w:rPr>
              <w:t xml:space="preserve">小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244DE86"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5719AD65"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F1DD921"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F8DE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092776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6DFBB0FD"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1BC7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70F8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6CA49E3"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59815FA2"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533EB659" w14:textId="77777777" w:rsidR="00145A4D" w:rsidRPr="006319D6" w:rsidRDefault="00145A4D" w:rsidP="00517460">
            <w:pPr>
              <w:tabs>
                <w:tab w:val="left" w:pos="9072"/>
              </w:tabs>
              <w:rPr>
                <w:rFonts w:ascii="微软雅黑" w:eastAsia="微软雅黑" w:hAnsi="微软雅黑"/>
                <w:bCs/>
                <w:sz w:val="18"/>
                <w:szCs w:val="18"/>
                <w:u w:val="single"/>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4EC6" w14:textId="77777777" w:rsidR="00145A4D" w:rsidRPr="006319D6" w:rsidRDefault="00145A4D" w:rsidP="00517460">
            <w:pPr>
              <w:tabs>
                <w:tab w:val="left" w:pos="9072"/>
              </w:tabs>
              <w:rPr>
                <w:rFonts w:ascii="微软雅黑" w:eastAsia="微软雅黑" w:hAnsi="微软雅黑"/>
                <w:bCs/>
                <w:sz w:val="18"/>
                <w:szCs w:val="18"/>
                <w:u w:val="single"/>
              </w:rPr>
            </w:pPr>
            <w:r w:rsidRPr="006319D6">
              <w:rPr>
                <w:rFonts w:ascii="微软雅黑" w:eastAsia="微软雅黑" w:hAnsi="微软雅黑" w:hint="eastAsia"/>
                <w:bCs/>
                <w:sz w:val="18"/>
                <w:szCs w:val="18"/>
              </w:rPr>
              <w:t>.</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8BE9F" w14:textId="77777777" w:rsidR="00145A4D" w:rsidRPr="006319D6" w:rsidRDefault="00145A4D" w:rsidP="00517460">
            <w:pPr>
              <w:tabs>
                <w:tab w:val="left" w:pos="9072"/>
              </w:tabs>
              <w:rPr>
                <w:rFonts w:ascii="微软雅黑" w:eastAsia="微软雅黑" w:hAnsi="微软雅黑"/>
                <w:bCs/>
                <w:sz w:val="18"/>
                <w:szCs w:val="18"/>
                <w:u w:val="single"/>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265B88C" w14:textId="77777777" w:rsidR="00145A4D" w:rsidRPr="006319D6" w:rsidRDefault="00145A4D" w:rsidP="00517460">
            <w:pPr>
              <w:tabs>
                <w:tab w:val="left" w:pos="9072"/>
              </w:tabs>
              <w:rPr>
                <w:rFonts w:ascii="微软雅黑" w:eastAsia="微软雅黑" w:hAnsi="微软雅黑"/>
                <w:bCs/>
                <w:sz w:val="18"/>
                <w:szCs w:val="18"/>
                <w:u w:val="single"/>
              </w:rPr>
            </w:pPr>
          </w:p>
        </w:tc>
      </w:tr>
      <w:tr w:rsidR="00145A4D" w14:paraId="19C1CACF" w14:textId="77777777" w:rsidTr="004267F3">
        <w:trPr>
          <w:trHeight w:val="338"/>
        </w:trPr>
        <w:tc>
          <w:tcPr>
            <w:tcW w:w="1849" w:type="dxa"/>
            <w:vMerge/>
            <w:tcBorders>
              <w:top w:val="single" w:sz="4" w:space="0" w:color="auto"/>
              <w:left w:val="single" w:sz="4" w:space="0" w:color="auto"/>
              <w:bottom w:val="single" w:sz="4" w:space="0" w:color="auto"/>
              <w:right w:val="single" w:sz="4" w:space="0" w:color="auto"/>
            </w:tcBorders>
            <w:shd w:val="clear" w:color="auto" w:fill="auto"/>
          </w:tcPr>
          <w:p w14:paraId="0D548F93" w14:textId="77777777" w:rsidR="00145A4D" w:rsidRPr="00123203" w:rsidRDefault="00145A4D" w:rsidP="00517460">
            <w:pPr>
              <w:jc w:val="center"/>
              <w:rPr>
                <w:rFonts w:ascii="微软雅黑" w:eastAsia="微软雅黑" w:hAnsi="微软雅黑"/>
                <w:bCs/>
                <w:sz w:val="18"/>
                <w:szCs w:val="21"/>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0014BAFF" w14:textId="77777777" w:rsidR="00145A4D" w:rsidRPr="006319D6" w:rsidRDefault="00145A4D" w:rsidP="00517460">
            <w:pPr>
              <w:rPr>
                <w:rFonts w:ascii="微软雅黑" w:eastAsia="微软雅黑" w:hAnsi="微软雅黑"/>
                <w:b/>
                <w:sz w:val="18"/>
                <w:szCs w:val="18"/>
              </w:rPr>
            </w:pPr>
            <w:r w:rsidRPr="006319D6">
              <w:rPr>
                <w:rFonts w:ascii="微软雅黑" w:eastAsia="微软雅黑" w:hAnsi="微软雅黑" w:hint="eastAsia"/>
                <w:b/>
                <w:sz w:val="18"/>
                <w:szCs w:val="18"/>
              </w:rPr>
              <w:t xml:space="preserve">大 </w:t>
            </w:r>
            <w:r w:rsidRPr="006319D6">
              <w:rPr>
                <w:rFonts w:ascii="微软雅黑" w:eastAsia="微软雅黑" w:hAnsi="微软雅黑"/>
                <w:b/>
                <w:sz w:val="18"/>
                <w:szCs w:val="18"/>
              </w:rPr>
              <w:t xml:space="preserve">     </w:t>
            </w:r>
            <w:r w:rsidRPr="006319D6">
              <w:rPr>
                <w:rFonts w:ascii="微软雅黑" w:eastAsia="微软雅黑" w:hAnsi="微软雅黑" w:hint="eastAsia"/>
                <w:b/>
                <w:sz w:val="18"/>
                <w:szCs w:val="18"/>
              </w:rPr>
              <w:t>写</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36566BC7"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2C719267"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C0A4A1E"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2C6D" w14:textId="77777777" w:rsidR="00145A4D" w:rsidRPr="006319D6" w:rsidRDefault="00145A4D" w:rsidP="00517460">
            <w:pPr>
              <w:tabs>
                <w:tab w:val="left" w:pos="9072"/>
              </w:tabs>
              <w:rPr>
                <w:rFonts w:ascii="微软雅黑" w:eastAsia="微软雅黑" w:hAnsi="微软雅黑"/>
                <w:bCs/>
                <w:sz w:val="18"/>
                <w:szCs w:val="18"/>
                <w:u w:val="single"/>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4172F0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874332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B3290"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9E85"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7DE136D8"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4401F734" w14:textId="77777777" w:rsidR="00145A4D" w:rsidRPr="006319D6" w:rsidRDefault="00145A4D" w:rsidP="00517460">
            <w:pPr>
              <w:tabs>
                <w:tab w:val="left" w:pos="9072"/>
              </w:tabs>
              <w:rPr>
                <w:rFonts w:ascii="微软雅黑" w:eastAsia="微软雅黑" w:hAnsi="微软雅黑"/>
                <w:bCs/>
                <w:sz w:val="18"/>
                <w:szCs w:val="18"/>
                <w:u w:val="single"/>
              </w:rPr>
            </w:pP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A754DC0" w14:textId="77777777" w:rsidR="00145A4D" w:rsidRPr="006319D6" w:rsidRDefault="00145A4D" w:rsidP="00517460">
            <w:pPr>
              <w:tabs>
                <w:tab w:val="left" w:pos="9072"/>
              </w:tabs>
              <w:rPr>
                <w:rFonts w:ascii="微软雅黑" w:eastAsia="微软雅黑" w:hAnsi="微软雅黑"/>
                <w:bCs/>
                <w:sz w:val="18"/>
                <w:szCs w:val="18"/>
                <w:u w:val="single"/>
              </w:rPr>
            </w:pP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479A5" w14:textId="08F39C0C" w:rsidR="00145A4D" w:rsidRPr="00AC0401" w:rsidRDefault="00A656AE" w:rsidP="00517460">
            <w:pPr>
              <w:tabs>
                <w:tab w:val="left" w:pos="9072"/>
              </w:tabs>
              <w:rPr>
                <w:rFonts w:ascii="微软雅黑" w:eastAsia="微软雅黑" w:hAnsi="微软雅黑"/>
                <w:bCs/>
                <w:sz w:val="18"/>
                <w:szCs w:val="18"/>
                <w:u w:val="single"/>
              </w:rPr>
            </w:pPr>
            <w:r w:rsidRPr="00AC0401">
              <w:rPr>
                <w:rFonts w:ascii="微软雅黑" w:eastAsia="微软雅黑" w:hAnsi="微软雅黑" w:hint="eastAsia"/>
                <w:bCs/>
                <w:sz w:val="18"/>
                <w:szCs w:val="18"/>
              </w:rPr>
              <w:t>点</w:t>
            </w: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B7FF0" w14:textId="77777777" w:rsidR="00145A4D" w:rsidRPr="006319D6" w:rsidRDefault="00145A4D" w:rsidP="00517460">
            <w:pPr>
              <w:tabs>
                <w:tab w:val="left" w:pos="9072"/>
              </w:tabs>
              <w:rPr>
                <w:rFonts w:ascii="微软雅黑" w:eastAsia="微软雅黑" w:hAnsi="微软雅黑"/>
                <w:bCs/>
                <w:sz w:val="18"/>
                <w:szCs w:val="18"/>
                <w:u w:val="single"/>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20D80197" w14:textId="77777777" w:rsidR="00145A4D" w:rsidRPr="006319D6" w:rsidRDefault="00145A4D" w:rsidP="00517460">
            <w:pPr>
              <w:tabs>
                <w:tab w:val="left" w:pos="9072"/>
              </w:tabs>
              <w:rPr>
                <w:rFonts w:ascii="微软雅黑" w:eastAsia="微软雅黑" w:hAnsi="微软雅黑"/>
                <w:bCs/>
                <w:sz w:val="18"/>
                <w:szCs w:val="18"/>
                <w:u w:val="single"/>
              </w:rPr>
            </w:pPr>
          </w:p>
        </w:tc>
      </w:tr>
      <w:tr w:rsidR="00145A4D" w14:paraId="2FE99F34" w14:textId="77777777" w:rsidTr="004267F3">
        <w:trPr>
          <w:trHeight w:val="288"/>
        </w:trPr>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3A8E2F95" w14:textId="357CD6B7" w:rsidR="00145A4D" w:rsidRPr="00123203" w:rsidRDefault="007134E2" w:rsidP="00517460">
            <w:pPr>
              <w:spacing w:line="360" w:lineRule="auto"/>
              <w:rPr>
                <w:rFonts w:ascii="微软雅黑" w:eastAsia="微软雅黑" w:hAnsi="微软雅黑"/>
                <w:bCs/>
                <w:color w:val="000000"/>
                <w:sz w:val="18"/>
                <w:szCs w:val="21"/>
              </w:rPr>
            </w:pPr>
            <w:sdt>
              <w:sdtPr>
                <w:rPr>
                  <w:rFonts w:asciiTheme="minorEastAsia" w:hAnsiTheme="minorEastAsia" w:cs="宋体" w:hint="eastAsia"/>
                  <w:bCs/>
                  <w:kern w:val="0"/>
                  <w:sz w:val="18"/>
                  <w:szCs w:val="18"/>
                </w:rPr>
                <w:id w:val="1378747696"/>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分红</w:t>
            </w:r>
            <w:r w:rsidR="00145A4D" w:rsidRPr="00123203">
              <w:rPr>
                <w:rFonts w:ascii="微软雅黑" w:eastAsia="微软雅黑" w:hAnsi="微软雅黑"/>
                <w:bCs/>
                <w:sz w:val="18"/>
                <w:szCs w:val="21"/>
              </w:rPr>
              <w:t>方式</w:t>
            </w:r>
            <w:r w:rsidR="00145A4D" w:rsidRPr="00123203">
              <w:rPr>
                <w:rFonts w:ascii="微软雅黑" w:eastAsia="微软雅黑" w:hAnsi="微软雅黑" w:hint="eastAsia"/>
                <w:bCs/>
                <w:sz w:val="18"/>
                <w:szCs w:val="21"/>
              </w:rPr>
              <w:t>变更</w:t>
            </w: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BC42C6F" w14:textId="7EE84A60" w:rsidR="00145A4D" w:rsidRPr="006319D6" w:rsidRDefault="007134E2" w:rsidP="00517460">
            <w:pPr>
              <w:rPr>
                <w:rFonts w:ascii="微软雅黑" w:eastAsia="微软雅黑" w:hAnsi="微软雅黑"/>
                <w:bCs/>
                <w:color w:val="000000" w:themeColor="text1"/>
                <w:sz w:val="18"/>
                <w:szCs w:val="18"/>
              </w:rPr>
            </w:pPr>
            <w:sdt>
              <w:sdtPr>
                <w:rPr>
                  <w:rFonts w:asciiTheme="minorEastAsia" w:hAnsiTheme="minorEastAsia" w:cs="宋体" w:hint="eastAsia"/>
                  <w:bCs/>
                  <w:kern w:val="0"/>
                  <w:sz w:val="18"/>
                  <w:szCs w:val="18"/>
                </w:rPr>
                <w:id w:val="-601187169"/>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319D6" w:rsidDel="00D6282C">
              <w:rPr>
                <w:rFonts w:ascii="宋体" w:hAnsi="宋体" w:hint="eastAsia"/>
                <w:sz w:val="18"/>
                <w:szCs w:val="21"/>
              </w:rPr>
              <w:t xml:space="preserve"> </w:t>
            </w:r>
            <w:r w:rsidR="00145A4D" w:rsidRPr="006319D6">
              <w:rPr>
                <w:rFonts w:ascii="微软雅黑" w:eastAsia="微软雅黑" w:hAnsi="微软雅黑"/>
                <w:bCs/>
                <w:color w:val="000000" w:themeColor="text1"/>
                <w:sz w:val="18"/>
                <w:szCs w:val="18"/>
              </w:rPr>
              <w:t>红利再</w:t>
            </w:r>
            <w:r w:rsidR="00145A4D" w:rsidRPr="006319D6">
              <w:rPr>
                <w:rFonts w:ascii="微软雅黑" w:eastAsia="微软雅黑" w:hAnsi="微软雅黑" w:hint="eastAsia"/>
                <w:bCs/>
                <w:color w:val="000000" w:themeColor="text1"/>
                <w:sz w:val="18"/>
                <w:szCs w:val="18"/>
              </w:rPr>
              <w:t xml:space="preserve">投资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450447537"/>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319D6" w:rsidDel="00D6282C">
              <w:rPr>
                <w:rFonts w:ascii="宋体" w:hAnsi="宋体" w:hint="eastAsia"/>
                <w:sz w:val="18"/>
                <w:szCs w:val="21"/>
              </w:rPr>
              <w:t xml:space="preserve"> </w:t>
            </w:r>
            <w:r w:rsidR="00145A4D" w:rsidRPr="006319D6">
              <w:rPr>
                <w:rFonts w:ascii="微软雅黑" w:eastAsia="微软雅黑" w:hAnsi="微软雅黑"/>
                <w:bCs/>
                <w:color w:val="000000" w:themeColor="text1"/>
                <w:sz w:val="18"/>
                <w:szCs w:val="18"/>
              </w:rPr>
              <w:t>现金分红</w:t>
            </w:r>
            <w:r w:rsidR="00145A4D" w:rsidRPr="006319D6">
              <w:rPr>
                <w:rFonts w:ascii="微软雅黑" w:eastAsia="微软雅黑" w:hAnsi="微软雅黑" w:hint="eastAsia"/>
                <w:bCs/>
                <w:color w:val="000000" w:themeColor="text1"/>
                <w:sz w:val="18"/>
                <w:szCs w:val="18"/>
              </w:rPr>
              <w:t xml:space="preserve"> （</w:t>
            </w:r>
            <w:r w:rsidR="00145A4D" w:rsidRPr="006319D6">
              <w:rPr>
                <w:rFonts w:ascii="微软雅黑" w:eastAsia="微软雅黑" w:hAnsi="微软雅黑" w:hint="eastAsia"/>
                <w:bCs/>
                <w:sz w:val="18"/>
                <w:szCs w:val="18"/>
              </w:rPr>
              <w:t>若未选择默认现金分红，产品合同另有约定除外。）</w:t>
            </w:r>
          </w:p>
        </w:tc>
      </w:tr>
      <w:tr w:rsidR="00145A4D" w14:paraId="34DE9E3C" w14:textId="77777777" w:rsidTr="004267F3">
        <w:trPr>
          <w:trHeight w:val="803"/>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308D518D" w14:textId="6055D465" w:rsidR="00145A4D" w:rsidRPr="00123203" w:rsidRDefault="007134E2" w:rsidP="00517460">
            <w:pPr>
              <w:spacing w:line="360" w:lineRule="auto"/>
              <w:rPr>
                <w:rFonts w:ascii="微软雅黑" w:eastAsia="微软雅黑" w:hAnsi="微软雅黑"/>
                <w:bCs/>
                <w:sz w:val="18"/>
                <w:szCs w:val="21"/>
              </w:rPr>
            </w:pPr>
            <w:sdt>
              <w:sdtPr>
                <w:rPr>
                  <w:rFonts w:asciiTheme="minorEastAsia" w:hAnsiTheme="minorEastAsia" w:cs="宋体" w:hint="eastAsia"/>
                  <w:bCs/>
                  <w:kern w:val="0"/>
                  <w:sz w:val="18"/>
                  <w:szCs w:val="18"/>
                </w:rPr>
                <w:id w:val="114030477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123203">
              <w:rPr>
                <w:rFonts w:ascii="微软雅黑" w:eastAsia="微软雅黑" w:hAnsi="微软雅黑" w:hint="eastAsia"/>
                <w:bCs/>
                <w:sz w:val="18"/>
                <w:szCs w:val="21"/>
              </w:rPr>
              <w:t>撤单</w:t>
            </w:r>
          </w:p>
        </w:tc>
        <w:tc>
          <w:tcPr>
            <w:tcW w:w="9155" w:type="dxa"/>
            <w:gridSpan w:val="20"/>
            <w:tcBorders>
              <w:top w:val="single" w:sz="4" w:space="0" w:color="auto"/>
              <w:left w:val="single" w:sz="4" w:space="0" w:color="auto"/>
              <w:bottom w:val="single" w:sz="4" w:space="0" w:color="auto"/>
              <w:right w:val="single" w:sz="4" w:space="0" w:color="auto"/>
            </w:tcBorders>
            <w:shd w:val="clear" w:color="auto" w:fill="auto"/>
          </w:tcPr>
          <w:p w14:paraId="3CAF8FDE" w14:textId="2EB0ED9E" w:rsidR="008F3857" w:rsidRPr="006319D6" w:rsidRDefault="007134E2" w:rsidP="00BB6DC2">
            <w:pPr>
              <w:jc w:val="left"/>
              <w:rPr>
                <w:rFonts w:ascii="微软雅黑" w:eastAsia="微软雅黑" w:hAnsi="微软雅黑"/>
                <w:bCs/>
                <w:sz w:val="18"/>
                <w:szCs w:val="18"/>
              </w:rPr>
            </w:pPr>
            <w:sdt>
              <w:sdtPr>
                <w:rPr>
                  <w:rFonts w:asciiTheme="minorEastAsia" w:hAnsiTheme="minorEastAsia" w:cs="宋体" w:hint="eastAsia"/>
                  <w:bCs/>
                  <w:kern w:val="0"/>
                  <w:sz w:val="18"/>
                  <w:szCs w:val="18"/>
                </w:rPr>
                <w:id w:val="-2138179680"/>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申购</w:t>
            </w:r>
            <w:r w:rsidR="00380ED3" w:rsidRPr="006319D6">
              <w:rPr>
                <w:rFonts w:ascii="微软雅黑" w:eastAsia="微软雅黑" w:hAnsi="微软雅黑" w:hint="eastAsia"/>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2052760471"/>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 xml:space="preserve">赎回（退出）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33770741"/>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转换</w:t>
            </w:r>
            <w:r w:rsidR="00380ED3" w:rsidRPr="006319D6">
              <w:rPr>
                <w:rFonts w:ascii="微软雅黑" w:eastAsia="微软雅黑" w:hAnsi="微软雅黑" w:hint="eastAsia"/>
                <w:bCs/>
                <w:sz w:val="18"/>
                <w:szCs w:val="18"/>
              </w:rPr>
              <w:t xml:space="preserve"> </w:t>
            </w:r>
            <w:r w:rsidR="00145A4D" w:rsidRPr="006319D6">
              <w:rPr>
                <w:rFonts w:ascii="微软雅黑" w:eastAsia="微软雅黑" w:hAnsi="微软雅黑" w:hint="eastAsia"/>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474668646"/>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 xml:space="preserve">转托管 </w:t>
            </w:r>
            <w:r w:rsidR="00380ED3" w:rsidRPr="006319D6">
              <w:rPr>
                <w:rFonts w:ascii="微软雅黑" w:eastAsia="微软雅黑" w:hAnsi="微软雅黑"/>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232628935"/>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 xml:space="preserve">分红方式变更 </w:t>
            </w:r>
            <w:r w:rsidR="00380ED3" w:rsidRPr="006319D6">
              <w:rPr>
                <w:rFonts w:ascii="微软雅黑" w:eastAsia="微软雅黑" w:hAnsi="微软雅黑"/>
                <w:bCs/>
                <w:sz w:val="18"/>
                <w:szCs w:val="18"/>
              </w:rPr>
              <w:t xml:space="preserve"> </w:t>
            </w:r>
            <w:r w:rsidR="00D6282C">
              <w:rPr>
                <w:rFonts w:asciiTheme="minorEastAsia" w:hAnsiTheme="minorEastAsia" w:cs="宋体" w:hint="eastAsia"/>
                <w:bCs/>
                <w:kern w:val="0"/>
                <w:sz w:val="18"/>
                <w:szCs w:val="18"/>
              </w:rPr>
              <w:t xml:space="preserve"> </w:t>
            </w:r>
            <w:sdt>
              <w:sdtPr>
                <w:rPr>
                  <w:rFonts w:asciiTheme="minorEastAsia" w:hAnsiTheme="minorEastAsia" w:cs="宋体" w:hint="eastAsia"/>
                  <w:bCs/>
                  <w:kern w:val="0"/>
                  <w:sz w:val="18"/>
                  <w:szCs w:val="18"/>
                </w:rPr>
                <w:id w:val="-1168161397"/>
                <w14:checkbox>
                  <w14:checked w14:val="0"/>
                  <w14:checkedState w14:val="00FE" w14:font="Wingdings"/>
                  <w14:uncheckedState w14:val="2610" w14:font="MS Gothic"/>
                </w14:checkbox>
              </w:sdtPr>
              <w:sdtEndPr/>
              <w:sdtContent>
                <w:r w:rsidR="00D6282C">
                  <w:rPr>
                    <w:rFonts w:ascii="MS Gothic" w:eastAsia="MS Gothic" w:hAnsi="MS Gothic" w:cs="宋体" w:hint="eastAsia"/>
                    <w:bCs/>
                    <w:kern w:val="0"/>
                    <w:sz w:val="18"/>
                    <w:szCs w:val="18"/>
                  </w:rPr>
                  <w:t>☐</w:t>
                </w:r>
              </w:sdtContent>
            </w:sdt>
            <w:r w:rsidR="00D6282C" w:rsidRPr="00663A43" w:rsidDel="00D6282C">
              <w:rPr>
                <w:rFonts w:ascii="微软雅黑" w:eastAsia="微软雅黑" w:hAnsi="微软雅黑" w:hint="eastAsia"/>
                <w:sz w:val="18"/>
                <w:szCs w:val="21"/>
              </w:rPr>
              <w:t xml:space="preserve"> </w:t>
            </w:r>
            <w:r w:rsidR="00145A4D" w:rsidRPr="006319D6">
              <w:rPr>
                <w:rFonts w:ascii="微软雅黑" w:eastAsia="微软雅黑" w:hAnsi="微软雅黑" w:hint="eastAsia"/>
                <w:bCs/>
                <w:sz w:val="18"/>
                <w:szCs w:val="18"/>
              </w:rPr>
              <w:t>其他_</w:t>
            </w:r>
            <w:r w:rsidR="00145A4D" w:rsidRPr="006319D6">
              <w:rPr>
                <w:rFonts w:ascii="微软雅黑" w:eastAsia="微软雅黑" w:hAnsi="微软雅黑"/>
                <w:bCs/>
                <w:sz w:val="18"/>
                <w:szCs w:val="18"/>
              </w:rPr>
              <w:t>__________</w:t>
            </w:r>
            <w:r w:rsidR="00AC0401">
              <w:rPr>
                <w:rFonts w:ascii="微软雅黑" w:eastAsia="微软雅黑" w:hAnsi="微软雅黑"/>
                <w:bCs/>
                <w:sz w:val="18"/>
                <w:szCs w:val="18"/>
              </w:rPr>
              <w:t>______</w:t>
            </w:r>
          </w:p>
          <w:p w14:paraId="648A9E0F" w14:textId="74021151" w:rsidR="00145A4D" w:rsidRPr="006319D6" w:rsidRDefault="00145A4D" w:rsidP="00BB6DC2">
            <w:pPr>
              <w:jc w:val="left"/>
              <w:rPr>
                <w:rFonts w:ascii="微软雅黑" w:eastAsia="微软雅黑" w:hAnsi="微软雅黑"/>
                <w:bCs/>
                <w:color w:val="000000"/>
                <w:sz w:val="18"/>
                <w:szCs w:val="18"/>
              </w:rPr>
            </w:pPr>
            <w:r w:rsidRPr="006319D6">
              <w:rPr>
                <w:rFonts w:ascii="微软雅黑" w:eastAsia="微软雅黑" w:hAnsi="微软雅黑" w:hint="eastAsia"/>
                <w:bCs/>
                <w:sz w:val="18"/>
                <w:szCs w:val="18"/>
              </w:rPr>
              <w:t>拟撤单的申请编号：</w:t>
            </w:r>
            <w:r w:rsidRPr="006319D6">
              <w:rPr>
                <w:rFonts w:ascii="微软雅黑" w:eastAsia="微软雅黑" w:hAnsi="微软雅黑" w:hint="eastAsia"/>
                <w:bCs/>
                <w:sz w:val="18"/>
                <w:szCs w:val="18"/>
                <w:u w:val="single"/>
              </w:rPr>
              <w:t xml:space="preserve">　　　　　　　      </w:t>
            </w:r>
            <w:r w:rsidRPr="006319D6">
              <w:rPr>
                <w:rFonts w:ascii="微软雅黑" w:eastAsia="微软雅黑" w:hAnsi="微软雅黑" w:hint="eastAsia"/>
                <w:bCs/>
                <w:sz w:val="18"/>
                <w:szCs w:val="18"/>
              </w:rPr>
              <w:t>（注：仅受理当日交易申请的撤单）</w:t>
            </w:r>
          </w:p>
        </w:tc>
      </w:tr>
      <w:tr w:rsidR="00145A4D" w14:paraId="7196F5D2" w14:textId="77777777" w:rsidTr="004267F3">
        <w:trPr>
          <w:trHeight w:val="1685"/>
        </w:trPr>
        <w:tc>
          <w:tcPr>
            <w:tcW w:w="1100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4BFEFB5" w14:textId="3117D8F4" w:rsidR="00C67BA4" w:rsidRPr="006319D6" w:rsidRDefault="00517460" w:rsidP="00C67BA4">
            <w:pPr>
              <w:rPr>
                <w:rFonts w:ascii="微软雅黑" w:eastAsia="微软雅黑" w:hAnsi="微软雅黑"/>
                <w:bCs/>
                <w:sz w:val="18"/>
                <w:szCs w:val="18"/>
              </w:rPr>
            </w:pPr>
            <w:r w:rsidRPr="006319D6">
              <w:rPr>
                <w:rFonts w:ascii="微软雅黑" w:eastAsia="微软雅黑" w:hAnsi="微软雅黑" w:hint="eastAsia"/>
                <w:b/>
                <w:sz w:val="18"/>
                <w:szCs w:val="18"/>
              </w:rPr>
              <w:t>投资者</w:t>
            </w:r>
            <w:r w:rsidR="00145A4D" w:rsidRPr="006319D6">
              <w:rPr>
                <w:rFonts w:ascii="微软雅黑" w:eastAsia="微软雅黑" w:hAnsi="微软雅黑" w:hint="eastAsia"/>
                <w:b/>
                <w:sz w:val="18"/>
                <w:szCs w:val="18"/>
              </w:rPr>
              <w:t>声明：</w:t>
            </w:r>
            <w:r w:rsidR="00145A4D" w:rsidRPr="006319D6">
              <w:rPr>
                <w:rFonts w:ascii="微软雅黑" w:eastAsia="微软雅黑" w:hAnsi="微软雅黑" w:hint="eastAsia"/>
                <w:bCs/>
                <w:sz w:val="18"/>
                <w:szCs w:val="18"/>
              </w:rPr>
              <w:t>本人/机构在购买产品前已经详细阅读管理人所公示的最新产品合同、产品说明书、风险揭示书、产品资料概要等法律文件、相关公告及业务规则，并接受上述文件中载明的所有法律条款。本人/机构</w:t>
            </w:r>
            <w:r w:rsidR="00B61AE9" w:rsidRPr="006319D6">
              <w:rPr>
                <w:rFonts w:ascii="微软雅黑" w:eastAsia="微软雅黑" w:hAnsi="微软雅黑" w:hint="eastAsia"/>
                <w:bCs/>
                <w:sz w:val="18"/>
                <w:szCs w:val="18"/>
              </w:rPr>
              <w:t>了解产品投资具有风险，</w:t>
            </w:r>
            <w:r w:rsidR="00145A4D" w:rsidRPr="006319D6">
              <w:rPr>
                <w:rFonts w:ascii="微软雅黑" w:eastAsia="微软雅黑" w:hAnsi="微软雅黑" w:hint="eastAsia"/>
                <w:bCs/>
                <w:sz w:val="18"/>
                <w:szCs w:val="18"/>
              </w:rPr>
              <w:t>承诺所投资金来源和用途合法合规，并已谨慎评估和了解自身风险承受能力和所投资产品的风险等级。本人/机构本次所投资的产品风险等级高于本人/机构当前风险承受能力时（风险承受能力最低类别的投资者除外），本人/机构承诺自行承担产品投资所有风险以及可能引发的损失等所有后果(</w:t>
            </w:r>
            <w:r w:rsidR="00A656AE" w:rsidRPr="006319D6">
              <w:rPr>
                <w:rFonts w:ascii="微软雅黑" w:eastAsia="微软雅黑" w:hAnsi="微软雅黑" w:hint="eastAsia"/>
                <w:bCs/>
                <w:sz w:val="18"/>
                <w:szCs w:val="18"/>
              </w:rPr>
              <w:t>私募资产管理计划</w:t>
            </w:r>
            <w:r w:rsidR="00145A4D" w:rsidRPr="006319D6">
              <w:rPr>
                <w:rFonts w:ascii="微软雅黑" w:eastAsia="微软雅黑" w:hAnsi="微软雅黑" w:hint="eastAsia"/>
                <w:bCs/>
                <w:sz w:val="18"/>
                <w:szCs w:val="18"/>
              </w:rPr>
              <w:t>除外)。</w:t>
            </w:r>
            <w:r w:rsidR="00C67BA4" w:rsidRPr="001A5958">
              <w:rPr>
                <w:rFonts w:ascii="微软雅黑" w:eastAsia="微软雅黑" w:hAnsi="微软雅黑" w:hint="eastAsia"/>
                <w:bCs/>
                <w:sz w:val="18"/>
                <w:szCs w:val="18"/>
              </w:rPr>
              <w:t>本人/机构授权基金管理人对本人/机构提供的身份信息、账户信息等进行验证，用于本人/机构申请业务的办理。</w:t>
            </w:r>
          </w:p>
          <w:p w14:paraId="6E4EF4D1" w14:textId="425BB2AB" w:rsidR="00145A4D" w:rsidRPr="00C67BA4" w:rsidRDefault="00145A4D" w:rsidP="00517460">
            <w:pPr>
              <w:rPr>
                <w:rFonts w:ascii="Microsoft YaHei Light" w:eastAsia="Microsoft YaHei Light" w:hAnsi="Microsoft YaHei Light"/>
                <w:bCs/>
                <w:sz w:val="18"/>
                <w:szCs w:val="18"/>
              </w:rPr>
            </w:pPr>
          </w:p>
          <w:p w14:paraId="6612EBC9" w14:textId="097BCEDB" w:rsidR="00145A4D" w:rsidRDefault="00145A4D" w:rsidP="00517460">
            <w:pPr>
              <w:rPr>
                <w:rFonts w:ascii="SimHei" w:eastAsia="SimHei"/>
                <w:bCs/>
                <w:color w:val="000000" w:themeColor="text1"/>
                <w:sz w:val="16"/>
                <w:szCs w:val="18"/>
              </w:rPr>
            </w:pPr>
          </w:p>
          <w:p w14:paraId="6DBB55A3" w14:textId="77777777" w:rsidR="00FF37BE" w:rsidRPr="00FF37BE" w:rsidRDefault="00FF37BE" w:rsidP="00517460">
            <w:pPr>
              <w:rPr>
                <w:rFonts w:ascii="SimHei" w:eastAsia="SimHei"/>
                <w:bCs/>
                <w:color w:val="000000" w:themeColor="text1"/>
                <w:sz w:val="16"/>
                <w:szCs w:val="18"/>
              </w:rPr>
            </w:pPr>
          </w:p>
          <w:p w14:paraId="585971BF" w14:textId="58043448" w:rsidR="00C67BA4" w:rsidRDefault="00C67BA4" w:rsidP="00517460">
            <w:pPr>
              <w:rPr>
                <w:bCs/>
              </w:rPr>
            </w:pPr>
          </w:p>
          <w:p w14:paraId="72C0FFBE" w14:textId="32F443F0" w:rsidR="007A6969" w:rsidRDefault="00C67BA4" w:rsidP="00517460">
            <w:pPr>
              <w:rPr>
                <w:bCs/>
              </w:rPr>
            </w:pPr>
            <w:r>
              <w:rPr>
                <w:rFonts w:ascii="Microsoft YaHei Light" w:eastAsia="Microsoft YaHei Light" w:hAnsi="Microsoft YaHei Light" w:hint="eastAsia"/>
                <w:noProof/>
                <w:sz w:val="16"/>
                <w:szCs w:val="18"/>
              </w:rPr>
              <mc:AlternateContent>
                <mc:Choice Requires="wps">
                  <w:drawing>
                    <wp:anchor distT="0" distB="0" distL="114300" distR="114300" simplePos="0" relativeHeight="251663360" behindDoc="0" locked="0" layoutInCell="1" allowOverlap="1" wp14:anchorId="4F168C8A" wp14:editId="2695E845">
                      <wp:simplePos x="0" y="0"/>
                      <wp:positionH relativeFrom="column">
                        <wp:posOffset>4131945</wp:posOffset>
                      </wp:positionH>
                      <wp:positionV relativeFrom="paragraph">
                        <wp:posOffset>188595</wp:posOffset>
                      </wp:positionV>
                      <wp:extent cx="17145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1714500" cy="0"/>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836FD05" id="直接连接符 5"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35pt,14.85pt" to="460.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qP+AEAAMEDAAAOAAAAZHJzL2Uyb0RvYy54bWysU0uOEzEQ3SNxB8t70p2IBqaVzghNGDYI&#10;IvHZV/zptuSfbE86uQQXQGIHK5az5zbMHIOyOxMNsEEIRSqV7cqreq9eL8/3RpOdCFE529H5rKZE&#10;WOa4sn1H37+7fPSMkpjActDOio4eRKTnq4cPlqNvxcINTnMRCILY2I6+o0NKvq2qyAZhIM6cFxYf&#10;pQsGEh5DX/EAI6IbXS3q+kk1usB9cEzEiLfr6ZGuCr6UgqU3UkaRiO4ozpZKDCVuc6xWS2j7AH5Q&#10;7DgG/MMUBpTFpieoNSQgV0H9AWUUCy46mWbMmcpJqZgoHJDNvP6NzdsBvChcUJzoTzLF/wfLXu82&#10;gSje0YYSCwZXdPPp+sfHL7ffP2O8+faVNFmk0ccWay/sJhxP0W9CZryXwRCplf+A+y8aICuyLxIf&#10;ThKLfSIML+dP54+bGjfB7t6qCSJD+RDTS+EMyUlHtbKZPbSwexUTtsXSu5J8bd2l0rpsUFsydvSs&#10;WSALBugjqSFhajwyi7anBHSPBmUpFMTotOL53xknhn57oQPZAZrkeZN/mTJ2+6Ust15DHKY6jtnk&#10;nuCuLC9TDAL4C8tJOnjU0aLhaR7LCE6JFtg+Z6UygdJ/U4kzaJtnFMXLRxnyMib5c7Z1/FC2UuUT&#10;+qSMfvR0NuL9M+b3v7zVTwAAAP//AwBQSwMEFAAGAAgAAAAhAMKyXVndAAAACQEAAA8AAABkcnMv&#10;ZG93bnJldi54bWxMj0FPwzAMhe9I/IfISNxYQgfrWppOCA3EAQ4UpF2zxrQVjVM12Vr+PZ44wMny&#10;e0/Pn4vN7HpxxDF0njRcLxQIpNrbjhoNH++PV2sQIRqypveEGr4xwKY8PytMbv1Eb3isYiO4hEJu&#10;NLQxDrmUoW7RmbDwAxJ7n350JvI6NtKOZuJy18tEqZV0piO+0JoBH1qsv6qD01BNN9lu++LT7ln1&#10;MX2Ny+2TXWp9eTHf34GIOMe/MJzwGR1KZtr7A9kgeg2rW5VyVEOS8eRAlpyE/a8gy0L+/6D8AQAA&#10;//8DAFBLAQItABQABgAIAAAAIQC2gziS/gAAAOEBAAATAAAAAAAAAAAAAAAAAAAAAABbQ29udGVu&#10;dF9UeXBlc10ueG1sUEsBAi0AFAAGAAgAAAAhADj9If/WAAAAlAEAAAsAAAAAAAAAAAAAAAAALwEA&#10;AF9yZWxzLy5yZWxzUEsBAi0AFAAGAAgAAAAhANubWo/4AQAAwQMAAA4AAAAAAAAAAAAAAAAALgIA&#10;AGRycy9lMm9Eb2MueG1sUEsBAi0AFAAGAAgAAAAhAMKyXVndAAAACQEAAA8AAAAAAAAAAAAAAAAA&#10;UgQAAGRycy9kb3ducmV2LnhtbFBLBQYAAAAABAAEAPMAAABcBQAAAAA=&#10;" strokecolor="#a5a5a5">
                      <v:stroke dashstyle="dash"/>
                    </v:line>
                  </w:pict>
                </mc:Fallback>
              </mc:AlternateContent>
            </w:r>
            <w:r>
              <w:rPr>
                <w:rFonts w:ascii="Microsoft YaHei Light" w:eastAsia="Microsoft YaHei Light" w:hAnsi="Microsoft YaHei Light" w:hint="eastAsia"/>
                <w:noProof/>
                <w:sz w:val="16"/>
                <w:szCs w:val="18"/>
              </w:rPr>
              <mc:AlternateContent>
                <mc:Choice Requires="wps">
                  <w:drawing>
                    <wp:anchor distT="0" distB="0" distL="114300" distR="114300" simplePos="0" relativeHeight="251661312" behindDoc="0" locked="0" layoutInCell="1" allowOverlap="1" wp14:anchorId="664B1826" wp14:editId="19512F7E">
                      <wp:simplePos x="0" y="0"/>
                      <wp:positionH relativeFrom="column">
                        <wp:posOffset>810895</wp:posOffset>
                      </wp:positionH>
                      <wp:positionV relativeFrom="paragraph">
                        <wp:posOffset>174625</wp:posOffset>
                      </wp:positionV>
                      <wp:extent cx="20637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063750" cy="0"/>
                              </a:xfrm>
                              <a:prstGeom prst="line">
                                <a:avLst/>
                              </a:prstGeom>
                              <a:noFill/>
                              <a:ln w="9525" cap="flat" cmpd="sng" algn="ctr">
                                <a:solidFill>
                                  <a:srgbClr val="A5A5A5"/>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9F75959"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13.75pt" to="226.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ZM8QEAALcDAAAOAAAAZHJzL2Uyb0RvYy54bWysU82O0zAQviPxDpbvNNmiFoiartCW5YKg&#10;EuwDTG0nseQ/jb1N+xK8ABI3OHHkztuwPMaO3W5Z4IIQijQZ25Nv5vv8ZXG+s4ZtFUbtXcvPJjVn&#10;ygkvtetbfvXu8tFTzmICJ8F4p1q+V5GfLx8+WIyhUVM/eCMVMgJxsRlDy4eUQlNVUQzKQpz4oBwd&#10;dh4tJFpiX0mEkdCtqaZ1Pa9GjzKgFypG2l0dDvmy4HedEulN10WVmGk5zZZKxBI3OVbLBTQ9Qhi0&#10;OI4B/zCFBe2o6QlqBQnYNeo/oKwW6KPv0kR4W/mu00IVDsTmrP6NzdsBgipcSJwYTjLF/wcrXm/X&#10;yLRs+ZwzB5au6ObD1+/vP/349pHizZfPbJ5FGkNsqPbCrfG4imGNmfGuQ5vfxIXtirD7k7Bql5ig&#10;zWk9f/xkRvqLu7Pq54cBY3qpvGU5abnRLnOGBravYqJmVHpXkredv9TGlHszjo0tfzabzggZyD2d&#10;gUSpDcQnup4zMD3ZUiQsiNEbLfPXGSdiv7kwyLZA1ng+y08mSt1+KcutVxCHQ52k7OAZ9NdOlikG&#10;BfKFkyztA6nnyOY8j2WV5Mwoap+zUplAm7+ppBmMyzOq4uCjDPkKDqLnbOPlvtxFlVfkjjL60cnZ&#10;fvfXlN//35a3AAAA//8DAFBLAwQUAAYACAAAACEATWFE894AAAAJAQAADwAAAGRycy9kb3ducmV2&#10;LnhtbEyPzU7DMBCE70i8g7VIXCrqYFGCQpwK8XMAcaEhEkcn3iYR8TqKnTa8PYs4wHFmP83O5NvF&#10;DeKAU+g9abhcJyCQGm97ajW8l08XNyBCNGTN4Ak1fGGAbXF6kpvM+iO94WEXW8EhFDKjoYtxzKQM&#10;TYfOhLUfkfi295MzkeXUSjuZI4e7QaokuZbO9MQfOjPifYfN5252Gqq4CuXj82t8UPvKfryUdTWv&#10;Uq3Pz5a7WxARl/gHw099rg4Fd6r9TDaIgbVKU0Y1qHQDgoGrjWKj/jVkkcv/C4pvAAAA//8DAFBL&#10;AQItABQABgAIAAAAIQC2gziS/gAAAOEBAAATAAAAAAAAAAAAAAAAAAAAAABbQ29udGVudF9UeXBl&#10;c10ueG1sUEsBAi0AFAAGAAgAAAAhADj9If/WAAAAlAEAAAsAAAAAAAAAAAAAAAAALwEAAF9yZWxz&#10;Ly5yZWxzUEsBAi0AFAAGAAgAAAAhAAiqlkzxAQAAtwMAAA4AAAAAAAAAAAAAAAAALgIAAGRycy9l&#10;Mm9Eb2MueG1sUEsBAi0AFAAGAAgAAAAhAE1hRPPeAAAACQEAAA8AAAAAAAAAAAAAAAAASwQAAGRy&#10;cy9kb3ducmV2LnhtbFBLBQYAAAAABAAEAPMAAABWBQAAAAA=&#10;" strokecolor="#a5a5a5">
                      <v:stroke dashstyle="dash"/>
                    </v:line>
                  </w:pict>
                </mc:Fallback>
              </mc:AlternateContent>
            </w:r>
          </w:p>
          <w:p w14:paraId="58A61B04" w14:textId="2073B891" w:rsidR="00145A4D" w:rsidRPr="006319D6" w:rsidRDefault="00C67BA4" w:rsidP="00C67BA4">
            <w:pPr>
              <w:spacing w:line="480" w:lineRule="auto"/>
              <w:ind w:firstLineChars="700" w:firstLine="1400"/>
              <w:rPr>
                <w:rFonts w:ascii="微软雅黑" w:eastAsia="微软雅黑" w:hAnsi="微软雅黑"/>
                <w:bCs/>
                <w:sz w:val="20"/>
                <w:szCs w:val="22"/>
              </w:rPr>
            </w:pPr>
            <w:r w:rsidRPr="006319D6">
              <w:rPr>
                <w:rFonts w:ascii="微软雅黑" w:eastAsia="微软雅黑" w:hAnsi="微软雅黑" w:hint="eastAsia"/>
                <w:bCs/>
                <w:sz w:val="20"/>
                <w:szCs w:val="22"/>
              </w:rPr>
              <w:t>个人投资者/授权经办人签章</w:t>
            </w:r>
            <w:r w:rsidRPr="00C91798">
              <w:rPr>
                <w:rFonts w:ascii="Microsoft YaHei Light" w:eastAsia="Microsoft YaHei Light" w:hAnsi="Microsoft YaHei Light" w:hint="eastAsia"/>
                <w:bCs/>
                <w:sz w:val="20"/>
                <w:szCs w:val="22"/>
              </w:rPr>
              <w:t xml:space="preserve"> </w:t>
            </w:r>
            <w:r>
              <w:rPr>
                <w:bCs/>
              </w:rPr>
              <w:t xml:space="preserve">                     </w:t>
            </w:r>
            <w:r w:rsidR="001A5958">
              <w:rPr>
                <w:bCs/>
              </w:rPr>
              <w:t xml:space="preserve">  </w:t>
            </w:r>
            <w:r>
              <w:rPr>
                <w:bCs/>
              </w:rPr>
              <w:t xml:space="preserve"> </w:t>
            </w:r>
            <w:r w:rsidR="00C91798">
              <w:rPr>
                <w:bCs/>
              </w:rPr>
              <w:t xml:space="preserve">  </w:t>
            </w:r>
            <w:r w:rsidR="00AB7932">
              <w:rPr>
                <w:rFonts w:ascii="微软雅黑" w:eastAsia="微软雅黑" w:hAnsi="微软雅黑" w:hint="eastAsia"/>
                <w:bCs/>
                <w:sz w:val="20"/>
                <w:szCs w:val="22"/>
              </w:rPr>
              <w:t>单位</w:t>
            </w:r>
            <w:r w:rsidRPr="006319D6">
              <w:rPr>
                <w:rFonts w:ascii="微软雅黑" w:eastAsia="微软雅黑" w:hAnsi="微软雅黑" w:hint="eastAsia"/>
                <w:bCs/>
                <w:sz w:val="20"/>
                <w:szCs w:val="22"/>
              </w:rPr>
              <w:t>公章或预留印鉴</w:t>
            </w:r>
          </w:p>
          <w:p w14:paraId="26038F23" w14:textId="47EC11B0" w:rsidR="00C67BA4" w:rsidRPr="006319D6" w:rsidRDefault="00C91798" w:rsidP="00A37FB4">
            <w:pPr>
              <w:spacing w:line="480" w:lineRule="auto"/>
              <w:ind w:firstLineChars="3300" w:firstLine="6600"/>
              <w:rPr>
                <w:rFonts w:ascii="微软雅黑" w:eastAsia="微软雅黑" w:hAnsi="微软雅黑"/>
                <w:bCs/>
              </w:rPr>
            </w:pPr>
            <w:r w:rsidRPr="006319D6">
              <w:rPr>
                <w:rFonts w:ascii="微软雅黑" w:eastAsia="微软雅黑" w:hAnsi="微软雅黑" w:hint="eastAsia"/>
                <w:bCs/>
                <w:sz w:val="20"/>
                <w:szCs w:val="22"/>
              </w:rPr>
              <w:t xml:space="preserve">日期： </w:t>
            </w:r>
            <w:r w:rsidRPr="006319D6">
              <w:rPr>
                <w:rFonts w:ascii="微软雅黑" w:eastAsia="微软雅黑" w:hAnsi="微软雅黑"/>
                <w:bCs/>
                <w:sz w:val="20"/>
                <w:szCs w:val="22"/>
              </w:rPr>
              <w:t xml:space="preserve">      </w:t>
            </w:r>
            <w:r w:rsidRPr="006319D6">
              <w:rPr>
                <w:rFonts w:ascii="微软雅黑" w:eastAsia="微软雅黑" w:hAnsi="微软雅黑" w:hint="eastAsia"/>
                <w:bCs/>
                <w:sz w:val="20"/>
                <w:szCs w:val="22"/>
              </w:rPr>
              <w:t xml:space="preserve">年 </w:t>
            </w:r>
            <w:r w:rsidRPr="006319D6">
              <w:rPr>
                <w:rFonts w:ascii="微软雅黑" w:eastAsia="微软雅黑" w:hAnsi="微软雅黑"/>
                <w:bCs/>
                <w:sz w:val="20"/>
                <w:szCs w:val="22"/>
              </w:rPr>
              <w:t xml:space="preserve">   </w:t>
            </w:r>
            <w:r w:rsidRPr="006319D6">
              <w:rPr>
                <w:rFonts w:ascii="微软雅黑" w:eastAsia="微软雅黑" w:hAnsi="微软雅黑" w:hint="eastAsia"/>
                <w:bCs/>
                <w:sz w:val="20"/>
                <w:szCs w:val="22"/>
              </w:rPr>
              <w:t xml:space="preserve">月 </w:t>
            </w:r>
            <w:r w:rsidRPr="006319D6">
              <w:rPr>
                <w:rFonts w:ascii="微软雅黑" w:eastAsia="微软雅黑" w:hAnsi="微软雅黑"/>
                <w:bCs/>
                <w:sz w:val="20"/>
                <w:szCs w:val="22"/>
              </w:rPr>
              <w:t xml:space="preserve">  </w:t>
            </w:r>
            <w:r w:rsidRPr="006319D6">
              <w:rPr>
                <w:rFonts w:ascii="微软雅黑" w:eastAsia="微软雅黑" w:hAnsi="微软雅黑" w:hint="eastAsia"/>
                <w:bCs/>
                <w:sz w:val="20"/>
                <w:szCs w:val="22"/>
              </w:rPr>
              <w:t>日</w:t>
            </w:r>
          </w:p>
        </w:tc>
      </w:tr>
    </w:tbl>
    <w:bookmarkEnd w:id="0"/>
    <w:p w14:paraId="72A53DF2" w14:textId="484666E6" w:rsidR="00C67BA4" w:rsidRPr="003C6C0E" w:rsidRDefault="00517460" w:rsidP="00C81F06">
      <w:pPr>
        <w:pStyle w:val="a3"/>
        <w:pBdr>
          <w:bottom w:val="none" w:sz="0" w:space="0" w:color="auto"/>
        </w:pBdr>
        <w:spacing w:line="480" w:lineRule="auto"/>
        <w:jc w:val="left"/>
        <w:rPr>
          <w:rFonts w:ascii="微软雅黑" w:eastAsia="微软雅黑" w:hAnsi="微软雅黑"/>
          <w:b/>
          <w:bCs/>
        </w:rPr>
      </w:pPr>
      <w:r w:rsidRPr="003C6C0E">
        <w:rPr>
          <w:rFonts w:ascii="微软雅黑" w:eastAsia="微软雅黑" w:hAnsi="微软雅黑" w:hint="eastAsia"/>
          <w:b/>
          <w:bCs/>
          <w:color w:val="000000" w:themeColor="text1"/>
        </w:rPr>
        <w:t>提示：请在填写前详阅本公司产品法律文件及本申请书的提示说明。如遇选择项，请在</w:t>
      </w:r>
      <w:r w:rsidRPr="003C6C0E">
        <w:rPr>
          <w:rFonts w:ascii="微软雅黑" w:eastAsia="微软雅黑" w:hAnsi="微软雅黑" w:hint="eastAsia"/>
          <w:b/>
          <w:bCs/>
        </w:rPr>
        <w:t>□内打“√”，请勿涂改。</w:t>
      </w:r>
    </w:p>
    <w:p w14:paraId="26CC5DCF" w14:textId="77777777" w:rsidR="007A6969" w:rsidRPr="007A6969" w:rsidRDefault="007A6969" w:rsidP="002132CF">
      <w:pPr>
        <w:rPr>
          <w:b/>
          <w:bCs/>
          <w:sz w:val="32"/>
          <w:szCs w:val="32"/>
        </w:rPr>
        <w:sectPr w:rsidR="007A6969" w:rsidRPr="007A6969" w:rsidSect="0017128E">
          <w:headerReference w:type="default" r:id="rId8"/>
          <w:footerReference w:type="default" r:id="rId9"/>
          <w:pgSz w:w="11906" w:h="16838"/>
          <w:pgMar w:top="1134" w:right="567" w:bottom="851" w:left="567" w:header="340" w:footer="567" w:gutter="0"/>
          <w:cols w:space="425"/>
          <w:docGrid w:type="linesAndChars" w:linePitch="312"/>
        </w:sectPr>
      </w:pPr>
    </w:p>
    <w:tbl>
      <w:tblPr>
        <w:tblStyle w:val="a8"/>
        <w:tblW w:w="0" w:type="auto"/>
        <w:tblLook w:val="04A0" w:firstRow="1" w:lastRow="0" w:firstColumn="1" w:lastColumn="0" w:noHBand="0" w:noVBand="1"/>
      </w:tblPr>
      <w:tblGrid>
        <w:gridCol w:w="10762"/>
      </w:tblGrid>
      <w:tr w:rsidR="003C6C0E" w14:paraId="548C969E" w14:textId="77777777" w:rsidTr="003C6C0E">
        <w:trPr>
          <w:trHeight w:val="360"/>
        </w:trPr>
        <w:tc>
          <w:tcPr>
            <w:tcW w:w="10762" w:type="dxa"/>
          </w:tcPr>
          <w:p w14:paraId="48074AC8" w14:textId="77777777" w:rsidR="003C6C0E" w:rsidRPr="006319D6" w:rsidRDefault="003C6C0E" w:rsidP="003C6C0E">
            <w:pPr>
              <w:rPr>
                <w:rFonts w:ascii="微软雅黑" w:eastAsia="微软雅黑" w:hAnsi="微软雅黑"/>
                <w:b/>
                <w:bCs/>
                <w:sz w:val="20"/>
                <w:szCs w:val="20"/>
                <w:u w:val="single"/>
              </w:rPr>
            </w:pPr>
            <w:r w:rsidRPr="006319D6">
              <w:rPr>
                <w:rFonts w:ascii="微软雅黑" w:eastAsia="微软雅黑" w:hAnsi="微软雅黑" w:hint="eastAsia"/>
                <w:b/>
                <w:bCs/>
                <w:sz w:val="20"/>
                <w:szCs w:val="20"/>
                <w:u w:val="single"/>
              </w:rPr>
              <w:lastRenderedPageBreak/>
              <w:t>投资者办理交易业务所需资料清单：</w:t>
            </w:r>
          </w:p>
          <w:p w14:paraId="5ACCC042" w14:textId="311A0911" w:rsidR="003C6C0E" w:rsidRDefault="00F416E8" w:rsidP="00F3335B">
            <w:pPr>
              <w:pStyle w:val="a7"/>
              <w:numPr>
                <w:ilvl w:val="0"/>
                <w:numId w:val="4"/>
              </w:numPr>
              <w:spacing w:line="360" w:lineRule="auto"/>
              <w:ind w:rightChars="-100" w:right="-210" w:firstLineChars="0"/>
              <w:rPr>
                <w:rFonts w:ascii="微软雅黑" w:eastAsia="微软雅黑" w:hAnsi="微软雅黑"/>
                <w:sz w:val="18"/>
                <w:szCs w:val="18"/>
              </w:rPr>
            </w:pPr>
            <w:r>
              <w:rPr>
                <w:rFonts w:ascii="微软雅黑" w:eastAsia="微软雅黑" w:hAnsi="微软雅黑" w:hint="eastAsia"/>
                <w:sz w:val="18"/>
                <w:szCs w:val="18"/>
              </w:rPr>
              <w:t>填妥</w:t>
            </w:r>
            <w:r w:rsidR="003C6C0E" w:rsidRPr="006319D6">
              <w:rPr>
                <w:rFonts w:ascii="微软雅黑" w:eastAsia="微软雅黑" w:hAnsi="微软雅黑" w:hint="eastAsia"/>
                <w:sz w:val="18"/>
                <w:szCs w:val="18"/>
              </w:rPr>
              <w:t>的《交易类业务申请</w:t>
            </w:r>
            <w:r w:rsidR="004D0129">
              <w:rPr>
                <w:rFonts w:ascii="微软雅黑" w:eastAsia="微软雅黑" w:hAnsi="微软雅黑" w:hint="eastAsia"/>
                <w:sz w:val="18"/>
                <w:szCs w:val="18"/>
              </w:rPr>
              <w:t>表</w:t>
            </w:r>
            <w:r w:rsidR="003C6C0E" w:rsidRPr="006319D6">
              <w:rPr>
                <w:rFonts w:ascii="微软雅黑" w:eastAsia="微软雅黑" w:hAnsi="微软雅黑" w:hint="eastAsia"/>
                <w:sz w:val="18"/>
                <w:szCs w:val="18"/>
              </w:rPr>
              <w:t>》</w:t>
            </w:r>
            <w:r w:rsidR="00F3335B" w:rsidRPr="005E627F">
              <w:rPr>
                <w:rFonts w:ascii="微软雅黑" w:eastAsia="微软雅黑" w:hAnsi="微软雅黑" w:hint="eastAsia"/>
                <w:sz w:val="18"/>
                <w:szCs w:val="18"/>
              </w:rPr>
              <w:t>，</w:t>
            </w:r>
            <w:r w:rsidR="00F3335B" w:rsidRPr="004616D3">
              <w:rPr>
                <w:rFonts w:ascii="微软雅黑" w:eastAsia="微软雅黑" w:hAnsi="微软雅黑"/>
                <w:sz w:val="18"/>
                <w:szCs w:val="18"/>
              </w:rPr>
              <w:t>加盖</w:t>
            </w:r>
            <w:r w:rsidR="00D16DC5">
              <w:rPr>
                <w:rFonts w:ascii="微软雅黑" w:eastAsia="微软雅黑" w:hAnsi="微软雅黑" w:hint="eastAsia"/>
                <w:sz w:val="18"/>
                <w:szCs w:val="18"/>
              </w:rPr>
              <w:t>个人/</w:t>
            </w:r>
            <w:r w:rsidR="00F3335B" w:rsidRPr="004616D3">
              <w:rPr>
                <w:rFonts w:ascii="微软雅黑" w:eastAsia="微软雅黑" w:hAnsi="微软雅黑"/>
                <w:sz w:val="18"/>
                <w:szCs w:val="18"/>
              </w:rPr>
              <w:t>授权经办人签章</w:t>
            </w:r>
            <w:r w:rsidR="00F3335B">
              <w:rPr>
                <w:rFonts w:ascii="微软雅黑" w:eastAsia="微软雅黑" w:hAnsi="微软雅黑" w:hint="eastAsia"/>
                <w:sz w:val="18"/>
                <w:szCs w:val="18"/>
              </w:rPr>
              <w:t>、预留印鉴或单位</w:t>
            </w:r>
            <w:r w:rsidR="00F3335B" w:rsidRPr="004616D3">
              <w:rPr>
                <w:rFonts w:ascii="微软雅黑" w:eastAsia="微软雅黑" w:hAnsi="微软雅黑"/>
                <w:sz w:val="18"/>
                <w:szCs w:val="18"/>
              </w:rPr>
              <w:t>公章</w:t>
            </w:r>
            <w:r w:rsidR="00F3335B" w:rsidRPr="005E627F">
              <w:rPr>
                <w:rFonts w:ascii="微软雅黑" w:eastAsia="微软雅黑" w:hAnsi="微软雅黑" w:hint="eastAsia"/>
                <w:sz w:val="18"/>
                <w:szCs w:val="18"/>
              </w:rPr>
              <w:t>；</w:t>
            </w:r>
          </w:p>
          <w:p w14:paraId="6C80A6D1" w14:textId="77777777" w:rsidR="001B6E18" w:rsidRDefault="003C6C0E" w:rsidP="001B6E18">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提供个人（或</w:t>
            </w:r>
            <w:r w:rsidR="005772C3" w:rsidRPr="00F3335B">
              <w:rPr>
                <w:rFonts w:ascii="微软雅黑" w:eastAsia="微软雅黑" w:hAnsi="微软雅黑" w:hint="eastAsia"/>
                <w:sz w:val="18"/>
                <w:szCs w:val="18"/>
              </w:rPr>
              <w:t>代理人</w:t>
            </w:r>
            <w:r w:rsidRPr="00F3335B">
              <w:rPr>
                <w:rFonts w:ascii="微软雅黑" w:eastAsia="微软雅黑" w:hAnsi="微软雅黑" w:hint="eastAsia"/>
                <w:sz w:val="18"/>
                <w:szCs w:val="18"/>
              </w:rPr>
              <w:t>）/机构授权经办人</w:t>
            </w:r>
            <w:r w:rsidR="008B5098" w:rsidRPr="00F3335B">
              <w:rPr>
                <w:rFonts w:ascii="微软雅黑" w:eastAsia="微软雅黑" w:hAnsi="微软雅黑" w:hint="eastAsia"/>
                <w:sz w:val="18"/>
                <w:szCs w:val="18"/>
              </w:rPr>
              <w:t>有效身份证原件或加盖预留印鉴的</w:t>
            </w:r>
            <w:r w:rsidRPr="00F3335B">
              <w:rPr>
                <w:rFonts w:ascii="微软雅黑" w:eastAsia="微软雅黑" w:hAnsi="微软雅黑" w:hint="eastAsia"/>
                <w:sz w:val="18"/>
                <w:szCs w:val="18"/>
              </w:rPr>
              <w:t>复印件（如机构经办人身份信息与开户时</w:t>
            </w:r>
            <w:r w:rsidRPr="001B6E18">
              <w:rPr>
                <w:rFonts w:ascii="微软雅黑" w:eastAsia="微软雅黑" w:hAnsi="微软雅黑" w:hint="eastAsia"/>
                <w:sz w:val="18"/>
                <w:szCs w:val="18"/>
              </w:rPr>
              <w:t>提供</w:t>
            </w:r>
          </w:p>
          <w:p w14:paraId="7BF88980" w14:textId="013BC1A6" w:rsidR="003C6C0E" w:rsidRPr="001B6E18" w:rsidRDefault="003C6C0E" w:rsidP="001B6E18">
            <w:pPr>
              <w:pStyle w:val="a7"/>
              <w:spacing w:line="360" w:lineRule="auto"/>
              <w:ind w:left="835" w:rightChars="-100" w:right="-210" w:firstLineChars="0" w:firstLine="0"/>
              <w:rPr>
                <w:rFonts w:ascii="微软雅黑" w:eastAsia="微软雅黑" w:hAnsi="微软雅黑"/>
                <w:sz w:val="18"/>
                <w:szCs w:val="18"/>
              </w:rPr>
            </w:pPr>
            <w:r w:rsidRPr="001B6E18">
              <w:rPr>
                <w:rFonts w:ascii="微软雅黑" w:eastAsia="微软雅黑" w:hAnsi="微软雅黑" w:hint="eastAsia"/>
                <w:sz w:val="18"/>
                <w:szCs w:val="18"/>
              </w:rPr>
              <w:t>一致可不重复提供）；</w:t>
            </w:r>
          </w:p>
          <w:p w14:paraId="08BFF86D" w14:textId="4F61F8B4" w:rsidR="003C6C0E" w:rsidRDefault="00F416E8" w:rsidP="00F3335B">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填妥的</w:t>
            </w:r>
            <w:r w:rsidR="003C6C0E" w:rsidRPr="00F3335B">
              <w:rPr>
                <w:rFonts w:ascii="微软雅黑" w:eastAsia="微软雅黑" w:hAnsi="微软雅黑" w:hint="eastAsia"/>
                <w:sz w:val="18"/>
                <w:szCs w:val="18"/>
              </w:rPr>
              <w:t>《风险匹配告知书及投资者确认书》或《风险不匹配警示函及投资者确认书》（适用于普通投资者）；</w:t>
            </w:r>
          </w:p>
          <w:p w14:paraId="47AA2A11" w14:textId="7F34FF8F" w:rsidR="003C6C0E" w:rsidRDefault="003C6C0E" w:rsidP="00F3335B">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如办理认</w:t>
            </w:r>
            <w:r w:rsidR="008B5098" w:rsidRPr="00F3335B">
              <w:rPr>
                <w:rFonts w:ascii="微软雅黑" w:eastAsia="微软雅黑" w:hAnsi="微软雅黑" w:hint="eastAsia"/>
                <w:sz w:val="18"/>
                <w:szCs w:val="18"/>
              </w:rPr>
              <w:t>/</w:t>
            </w:r>
            <w:r w:rsidRPr="00F3335B">
              <w:rPr>
                <w:rFonts w:ascii="微软雅黑" w:eastAsia="微软雅黑" w:hAnsi="微软雅黑" w:hint="eastAsia"/>
                <w:sz w:val="18"/>
                <w:szCs w:val="18"/>
              </w:rPr>
              <w:t>申购业务，还需提供</w:t>
            </w:r>
            <w:r w:rsidR="00D16DC5">
              <w:rPr>
                <w:rFonts w:ascii="微软雅黑" w:eastAsia="微软雅黑" w:hAnsi="微软雅黑" w:hint="eastAsia"/>
                <w:sz w:val="18"/>
                <w:szCs w:val="18"/>
              </w:rPr>
              <w:t>有效</w:t>
            </w:r>
            <w:r w:rsidRPr="00F3335B">
              <w:rPr>
                <w:rFonts w:ascii="微软雅黑" w:eastAsia="微软雅黑" w:hAnsi="微软雅黑" w:hint="eastAsia"/>
                <w:sz w:val="18"/>
                <w:szCs w:val="18"/>
              </w:rPr>
              <w:t>的资金划款凭证原件或复印件或其他有同样效用的证明资料等</w:t>
            </w:r>
            <w:r w:rsidR="008B5098" w:rsidRPr="00F3335B">
              <w:rPr>
                <w:rFonts w:ascii="微软雅黑" w:eastAsia="微软雅黑" w:hAnsi="微软雅黑" w:hint="eastAsia"/>
                <w:sz w:val="18"/>
                <w:szCs w:val="18"/>
              </w:rPr>
              <w:t>；</w:t>
            </w:r>
          </w:p>
          <w:p w14:paraId="661C980E" w14:textId="77777777" w:rsidR="003C6C0E" w:rsidRPr="00F3335B" w:rsidRDefault="003C6C0E" w:rsidP="00F3335B">
            <w:pPr>
              <w:pStyle w:val="a7"/>
              <w:numPr>
                <w:ilvl w:val="0"/>
                <w:numId w:val="4"/>
              </w:numPr>
              <w:spacing w:line="360" w:lineRule="auto"/>
              <w:ind w:rightChars="-100" w:right="-210" w:firstLineChars="0"/>
              <w:rPr>
                <w:rFonts w:ascii="微软雅黑" w:eastAsia="微软雅黑" w:hAnsi="微软雅黑"/>
                <w:sz w:val="18"/>
                <w:szCs w:val="18"/>
              </w:rPr>
            </w:pPr>
            <w:r w:rsidRPr="00F3335B">
              <w:rPr>
                <w:rFonts w:ascii="微软雅黑" w:eastAsia="微软雅黑" w:hAnsi="微软雅黑" w:hint="eastAsia"/>
                <w:sz w:val="18"/>
                <w:szCs w:val="18"/>
              </w:rPr>
              <w:t>管理人要求的其他资料。</w:t>
            </w:r>
          </w:p>
          <w:p w14:paraId="3059281C" w14:textId="77777777" w:rsidR="003C6C0E" w:rsidRPr="006319D6" w:rsidRDefault="003C6C0E" w:rsidP="003C6C0E">
            <w:pPr>
              <w:rPr>
                <w:rFonts w:ascii="微软雅黑" w:eastAsia="微软雅黑" w:hAnsi="微软雅黑"/>
                <w:b/>
                <w:bCs/>
                <w:sz w:val="20"/>
                <w:szCs w:val="20"/>
                <w:u w:val="single"/>
              </w:rPr>
            </w:pPr>
            <w:r w:rsidRPr="006319D6">
              <w:rPr>
                <w:rFonts w:ascii="微软雅黑" w:eastAsia="微软雅黑" w:hAnsi="微软雅黑" w:hint="eastAsia"/>
                <w:b/>
                <w:bCs/>
                <w:sz w:val="20"/>
                <w:szCs w:val="20"/>
                <w:u w:val="single"/>
              </w:rPr>
              <w:t>注意事项：</w:t>
            </w:r>
          </w:p>
          <w:p w14:paraId="67649270" w14:textId="77777777" w:rsidR="003C6C0E" w:rsidRPr="006319D6" w:rsidRDefault="003C6C0E" w:rsidP="003C6C0E">
            <w:pPr>
              <w:pStyle w:val="a7"/>
              <w:numPr>
                <w:ilvl w:val="0"/>
                <w:numId w:val="2"/>
              </w:numPr>
              <w:ind w:firstLineChars="0"/>
              <w:rPr>
                <w:rFonts w:ascii="微软雅黑" w:eastAsia="微软雅黑" w:hAnsi="微软雅黑"/>
                <w:b/>
                <w:bCs/>
                <w:sz w:val="20"/>
                <w:szCs w:val="20"/>
              </w:rPr>
            </w:pPr>
            <w:r w:rsidRPr="006319D6">
              <w:rPr>
                <w:rFonts w:ascii="微软雅黑" w:eastAsia="微软雅黑" w:hAnsi="微软雅黑" w:hint="eastAsia"/>
                <w:b/>
                <w:bCs/>
                <w:sz w:val="20"/>
                <w:szCs w:val="20"/>
              </w:rPr>
              <w:t>交易相关规则</w:t>
            </w:r>
          </w:p>
          <w:p w14:paraId="1852B6FB" w14:textId="201DB1E2" w:rsidR="003C6C0E" w:rsidRPr="001A5958" w:rsidRDefault="003C6C0E" w:rsidP="003C6C0E">
            <w:pPr>
              <w:pStyle w:val="a7"/>
              <w:numPr>
                <w:ilvl w:val="0"/>
                <w:numId w:val="3"/>
              </w:numPr>
              <w:ind w:firstLineChars="0"/>
              <w:rPr>
                <w:rFonts w:ascii="微软雅黑" w:eastAsia="微软雅黑" w:hAnsi="微软雅黑"/>
                <w:sz w:val="18"/>
                <w:szCs w:val="18"/>
              </w:rPr>
            </w:pPr>
            <w:r w:rsidRPr="001A5958">
              <w:rPr>
                <w:rFonts w:ascii="微软雅黑" w:eastAsia="微软雅黑" w:hAnsi="微软雅黑" w:hint="eastAsia"/>
                <w:sz w:val="18"/>
                <w:szCs w:val="18"/>
              </w:rPr>
              <w:t>投资者</w:t>
            </w:r>
            <w:r w:rsidR="00D16DC5">
              <w:rPr>
                <w:rFonts w:ascii="微软雅黑" w:eastAsia="微软雅黑" w:hAnsi="微软雅黑" w:hint="eastAsia"/>
                <w:sz w:val="18"/>
                <w:szCs w:val="18"/>
              </w:rPr>
              <w:t>申请远程</w:t>
            </w:r>
            <w:r w:rsidRPr="001A5958">
              <w:rPr>
                <w:rFonts w:ascii="微软雅黑" w:eastAsia="微软雅黑" w:hAnsi="微软雅黑" w:hint="eastAsia"/>
                <w:sz w:val="18"/>
                <w:szCs w:val="18"/>
              </w:rPr>
              <w:t>办理交易类业务</w:t>
            </w:r>
            <w:r w:rsidR="00D16DC5">
              <w:rPr>
                <w:rFonts w:ascii="微软雅黑" w:eastAsia="微软雅黑" w:hAnsi="微软雅黑" w:hint="eastAsia"/>
                <w:sz w:val="18"/>
                <w:szCs w:val="18"/>
              </w:rPr>
              <w:t>，</w:t>
            </w:r>
            <w:r w:rsidR="004D039F">
              <w:rPr>
                <w:rFonts w:ascii="微软雅黑" w:eastAsia="微软雅黑" w:hAnsi="微软雅黑" w:hint="eastAsia"/>
                <w:sz w:val="18"/>
                <w:szCs w:val="18"/>
              </w:rPr>
              <w:t>应</w:t>
            </w:r>
            <w:r w:rsidRPr="001A5958">
              <w:rPr>
                <w:rFonts w:ascii="微软雅黑" w:eastAsia="微软雅黑" w:hAnsi="微软雅黑" w:hint="eastAsia"/>
                <w:sz w:val="18"/>
                <w:szCs w:val="18"/>
              </w:rPr>
              <w:t>事先签署《</w:t>
            </w:r>
            <w:r w:rsidR="00D16DC5">
              <w:rPr>
                <w:rFonts w:ascii="微软雅黑" w:eastAsia="微软雅黑" w:hAnsi="微软雅黑" w:hint="eastAsia"/>
                <w:sz w:val="18"/>
                <w:szCs w:val="18"/>
              </w:rPr>
              <w:t>电子</w:t>
            </w:r>
            <w:r w:rsidRPr="001A5958">
              <w:rPr>
                <w:rFonts w:ascii="微软雅黑" w:eastAsia="微软雅黑" w:hAnsi="微软雅黑" w:hint="eastAsia"/>
                <w:sz w:val="18"/>
                <w:szCs w:val="18"/>
              </w:rPr>
              <w:t>交易</w:t>
            </w:r>
            <w:r w:rsidR="00BE46F2" w:rsidRPr="001A5958">
              <w:rPr>
                <w:rFonts w:ascii="微软雅黑" w:eastAsia="微软雅黑" w:hAnsi="微软雅黑" w:hint="eastAsia"/>
                <w:sz w:val="18"/>
                <w:szCs w:val="18"/>
              </w:rPr>
              <w:t>业务</w:t>
            </w:r>
            <w:r w:rsidRPr="001A5958">
              <w:rPr>
                <w:rFonts w:ascii="微软雅黑" w:eastAsia="微软雅黑" w:hAnsi="微软雅黑" w:hint="eastAsia"/>
                <w:sz w:val="18"/>
                <w:szCs w:val="18"/>
              </w:rPr>
              <w:t>申请表》；交易时间以我司</w:t>
            </w:r>
            <w:r w:rsidR="00D16DC5">
              <w:rPr>
                <w:rFonts w:ascii="微软雅黑" w:eastAsia="微软雅黑" w:hAnsi="微软雅黑" w:hint="eastAsia"/>
                <w:sz w:val="18"/>
                <w:szCs w:val="18"/>
              </w:rPr>
              <w:t>电子交易</w:t>
            </w:r>
            <w:r w:rsidRPr="001A5958">
              <w:rPr>
                <w:rFonts w:ascii="微软雅黑" w:eastAsia="微软雅黑" w:hAnsi="微软雅黑" w:hint="eastAsia"/>
                <w:sz w:val="18"/>
                <w:szCs w:val="18"/>
              </w:rPr>
              <w:t>系统接收时间记录为准。</w:t>
            </w:r>
            <w:r w:rsidR="00B70D19" w:rsidRPr="00A37FB4">
              <w:rPr>
                <w:rFonts w:ascii="微软雅黑" w:eastAsia="微软雅黑" w:hAnsi="微软雅黑" w:hint="eastAsia"/>
                <w:b/>
                <w:bCs/>
                <w:sz w:val="18"/>
                <w:szCs w:val="18"/>
              </w:rPr>
              <w:t>投资者需在交易申请当日及时</w:t>
            </w:r>
            <w:r w:rsidR="00FA48E6" w:rsidRPr="00A37FB4">
              <w:rPr>
                <w:rFonts w:ascii="微软雅黑" w:eastAsia="微软雅黑" w:hAnsi="微软雅黑" w:hint="eastAsia"/>
                <w:b/>
                <w:bCs/>
                <w:sz w:val="18"/>
                <w:szCs w:val="18"/>
              </w:rPr>
              <w:t>主动</w:t>
            </w:r>
            <w:r w:rsidR="00B70D19" w:rsidRPr="00A37FB4">
              <w:rPr>
                <w:rFonts w:ascii="微软雅黑" w:eastAsia="微软雅黑" w:hAnsi="微软雅黑" w:hint="eastAsia"/>
                <w:b/>
                <w:bCs/>
                <w:sz w:val="18"/>
                <w:szCs w:val="18"/>
              </w:rPr>
              <w:t>拨打直销中心联系方式确认交易</w:t>
            </w:r>
            <w:r w:rsidR="00B70D19" w:rsidRPr="00EC358C">
              <w:rPr>
                <w:rFonts w:ascii="微软雅黑" w:eastAsia="微软雅黑" w:hAnsi="微软雅黑" w:hint="eastAsia"/>
                <w:b/>
                <w:bCs/>
                <w:sz w:val="18"/>
                <w:szCs w:val="18"/>
              </w:rPr>
              <w:t>，若因投资者未及时确认交易造成损失由投资者自行承担。</w:t>
            </w:r>
          </w:p>
          <w:p w14:paraId="384286B6" w14:textId="1787DA51"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直销中心</w:t>
            </w:r>
            <w:r w:rsidR="008303BE">
              <w:rPr>
                <w:rFonts w:ascii="微软雅黑" w:eastAsia="微软雅黑" w:hAnsi="微软雅黑" w:hint="eastAsia"/>
                <w:sz w:val="18"/>
                <w:szCs w:val="18"/>
              </w:rPr>
              <w:t>规定的</w:t>
            </w:r>
            <w:r w:rsidRPr="006319D6">
              <w:rPr>
                <w:rFonts w:ascii="微软雅黑" w:eastAsia="微软雅黑" w:hAnsi="微软雅黑" w:hint="eastAsia"/>
                <w:sz w:val="18"/>
                <w:szCs w:val="18"/>
              </w:rPr>
              <w:t>交易申请时间为每个交易日的</w:t>
            </w:r>
            <w:r w:rsidRPr="006319D6">
              <w:rPr>
                <w:rFonts w:ascii="微软雅黑" w:eastAsia="微软雅黑" w:hAnsi="微软雅黑"/>
                <w:sz w:val="18"/>
                <w:szCs w:val="18"/>
              </w:rPr>
              <w:t>9</w:t>
            </w:r>
            <w:r w:rsidRPr="006319D6">
              <w:rPr>
                <w:rFonts w:ascii="微软雅黑" w:eastAsia="微软雅黑" w:hAnsi="微软雅黑" w:hint="eastAsia"/>
                <w:sz w:val="18"/>
                <w:szCs w:val="18"/>
              </w:rPr>
              <w:t>：</w:t>
            </w:r>
            <w:r w:rsidRPr="006319D6">
              <w:rPr>
                <w:rFonts w:ascii="微软雅黑" w:eastAsia="微软雅黑" w:hAnsi="微软雅黑"/>
                <w:sz w:val="18"/>
                <w:szCs w:val="18"/>
              </w:rPr>
              <w:t>00-15</w:t>
            </w:r>
            <w:r w:rsidRPr="006319D6">
              <w:rPr>
                <w:rFonts w:ascii="微软雅黑" w:eastAsia="微软雅黑" w:hAnsi="微软雅黑" w:hint="eastAsia"/>
                <w:sz w:val="18"/>
                <w:szCs w:val="18"/>
              </w:rPr>
              <w:t>：0</w:t>
            </w:r>
            <w:r w:rsidRPr="006319D6">
              <w:rPr>
                <w:rFonts w:ascii="微软雅黑" w:eastAsia="微软雅黑" w:hAnsi="微软雅黑"/>
                <w:sz w:val="18"/>
                <w:szCs w:val="18"/>
              </w:rPr>
              <w:t>0</w:t>
            </w:r>
            <w:r w:rsidRPr="006319D6">
              <w:rPr>
                <w:rFonts w:ascii="微软雅黑" w:eastAsia="微软雅黑" w:hAnsi="微软雅黑" w:hint="eastAsia"/>
                <w:sz w:val="18"/>
                <w:szCs w:val="18"/>
              </w:rPr>
              <w:t>（以本公司直销中心时间为准</w:t>
            </w:r>
            <w:r w:rsidRPr="006319D6">
              <w:rPr>
                <w:rFonts w:ascii="微软雅黑" w:eastAsia="微软雅黑" w:hAnsi="微软雅黑"/>
                <w:sz w:val="18"/>
                <w:szCs w:val="18"/>
              </w:rPr>
              <w:t>）</w:t>
            </w:r>
            <w:r w:rsidRPr="006319D6">
              <w:rPr>
                <w:rFonts w:ascii="微软雅黑" w:eastAsia="微软雅黑" w:hAnsi="微软雅黑" w:hint="eastAsia"/>
                <w:sz w:val="18"/>
                <w:szCs w:val="18"/>
              </w:rPr>
              <w:t>,认购业务受理时间以该产品的发售公告为准。</w:t>
            </w:r>
          </w:p>
          <w:p w14:paraId="6B36D18D"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投资者当日开户即可进行认购（申购/参与）；如果开户确认失败，则交易失败。</w:t>
            </w:r>
          </w:p>
          <w:p w14:paraId="3111FB78"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投资者认购基金须在规定的日期和时间内提交本申请，认购申请一旦确认则不能撤单。认购以外的其他交易业务（含申购、赎回、转换、</w:t>
            </w:r>
            <w:r w:rsidRPr="006319D6">
              <w:rPr>
                <w:rFonts w:ascii="微软雅黑" w:eastAsia="微软雅黑" w:hAnsi="微软雅黑"/>
                <w:sz w:val="18"/>
                <w:szCs w:val="18"/>
              </w:rPr>
              <w:t>转托管、撤单等）须在交易日 15:00 之前提交本申请，价格计算以销售机构确认的有效申请</w:t>
            </w:r>
            <w:r w:rsidRPr="006319D6">
              <w:rPr>
                <w:rFonts w:ascii="微软雅黑" w:eastAsia="微软雅黑" w:hAnsi="微软雅黑" w:hint="eastAsia"/>
                <w:sz w:val="18"/>
                <w:szCs w:val="18"/>
              </w:rPr>
              <w:t>日之日终计算的基金份额净值为依据。投资者欲撤销交易申请，须在当日</w:t>
            </w:r>
            <w:r w:rsidRPr="006319D6">
              <w:rPr>
                <w:rFonts w:ascii="微软雅黑" w:eastAsia="微软雅黑" w:hAnsi="微软雅黑"/>
                <w:sz w:val="18"/>
                <w:szCs w:val="18"/>
              </w:rPr>
              <w:t xml:space="preserve"> 15:00 之前办理</w:t>
            </w:r>
            <w:r w:rsidRPr="006319D6">
              <w:rPr>
                <w:rFonts w:ascii="微软雅黑" w:eastAsia="微软雅黑" w:hAnsi="微软雅黑" w:hint="eastAsia"/>
                <w:sz w:val="18"/>
                <w:szCs w:val="18"/>
              </w:rPr>
              <w:t>。</w:t>
            </w:r>
          </w:p>
          <w:p w14:paraId="19E8FE24"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投资者通过直销中心认购（申购</w:t>
            </w:r>
            <w:r w:rsidRPr="006319D6">
              <w:rPr>
                <w:rFonts w:ascii="微软雅黑" w:eastAsia="微软雅黑" w:hAnsi="微软雅黑"/>
                <w:sz w:val="18"/>
                <w:szCs w:val="18"/>
              </w:rPr>
              <w:t>/参与）</w:t>
            </w:r>
            <w:r w:rsidRPr="006319D6">
              <w:rPr>
                <w:rFonts w:ascii="微软雅黑" w:eastAsia="微软雅黑" w:hAnsi="微软雅黑" w:hint="eastAsia"/>
                <w:sz w:val="18"/>
                <w:szCs w:val="18"/>
              </w:rPr>
              <w:t>基金产品（含私募资产管理计划）时，资金须在申请日当天1</w:t>
            </w:r>
            <w:r w:rsidRPr="006319D6">
              <w:rPr>
                <w:rFonts w:ascii="微软雅黑" w:eastAsia="微软雅黑" w:hAnsi="微软雅黑"/>
                <w:sz w:val="18"/>
                <w:szCs w:val="18"/>
              </w:rPr>
              <w:t>5:00</w:t>
            </w:r>
            <w:r w:rsidRPr="006319D6">
              <w:rPr>
                <w:rFonts w:ascii="微软雅黑" w:eastAsia="微软雅黑" w:hAnsi="微软雅黑" w:hint="eastAsia"/>
                <w:sz w:val="18"/>
                <w:szCs w:val="18"/>
              </w:rPr>
              <w:t>前</w:t>
            </w:r>
            <w:r w:rsidRPr="006319D6">
              <w:rPr>
                <w:rFonts w:ascii="微软雅黑" w:eastAsia="微软雅黑" w:hAnsi="微软雅黑"/>
                <w:sz w:val="18"/>
                <w:szCs w:val="18"/>
              </w:rPr>
              <w:t>(</w:t>
            </w:r>
            <w:r w:rsidRPr="006319D6">
              <w:rPr>
                <w:rFonts w:ascii="微软雅黑" w:eastAsia="微软雅黑" w:hAnsi="微软雅黑" w:hint="eastAsia"/>
                <w:sz w:val="18"/>
                <w:szCs w:val="18"/>
              </w:rPr>
              <w:t>认购截至1</w:t>
            </w:r>
            <w:r w:rsidRPr="006319D6">
              <w:rPr>
                <w:rFonts w:ascii="微软雅黑" w:eastAsia="微软雅黑" w:hAnsi="微软雅黑"/>
                <w:sz w:val="18"/>
                <w:szCs w:val="18"/>
              </w:rPr>
              <w:t>7</w:t>
            </w:r>
            <w:r w:rsidRPr="006319D6">
              <w:rPr>
                <w:rFonts w:ascii="微软雅黑" w:eastAsia="微软雅黑" w:hAnsi="微软雅黑" w:hint="eastAsia"/>
                <w:sz w:val="18"/>
                <w:szCs w:val="18"/>
              </w:rPr>
              <w:t>：0</w:t>
            </w:r>
            <w:r w:rsidRPr="006319D6">
              <w:rPr>
                <w:rFonts w:ascii="微软雅黑" w:eastAsia="微软雅黑" w:hAnsi="微软雅黑"/>
                <w:sz w:val="18"/>
                <w:szCs w:val="18"/>
              </w:rPr>
              <w:t>0</w:t>
            </w:r>
            <w:r w:rsidRPr="006319D6">
              <w:rPr>
                <w:rFonts w:ascii="微软雅黑" w:eastAsia="微软雅黑" w:hAnsi="微软雅黑" w:hint="eastAsia"/>
                <w:sz w:val="18"/>
                <w:szCs w:val="18"/>
              </w:rPr>
              <w:t>)足额到账；若因投资者自身原因导致资金未及时足额到账的，该笔申请可视为无效，由投资者自行承担相应风险。</w:t>
            </w:r>
          </w:p>
          <w:p w14:paraId="1A6A72DD"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投资者办理赎回（退出）、转换、转托管等业务时，申请赎回份额不得超过投资者所持有的产品总份额，否则赎回申请视为无效。</w:t>
            </w:r>
          </w:p>
          <w:p w14:paraId="00C53C37"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1A5958">
              <w:rPr>
                <w:rFonts w:ascii="微软雅黑" w:eastAsia="微软雅黑" w:hAnsi="微软雅黑" w:hint="eastAsia"/>
                <w:sz w:val="18"/>
                <w:szCs w:val="18"/>
              </w:rPr>
              <w:t>本申请表仅用于投资者办理直销交易类业务，并不表明基金交易申请得以确认，具体以注册登记机构的相关业务规则为准</w:t>
            </w:r>
            <w:r w:rsidRPr="006319D6">
              <w:rPr>
                <w:rFonts w:ascii="微软雅黑" w:eastAsia="微软雅黑" w:hAnsi="微软雅黑" w:hint="eastAsia"/>
                <w:sz w:val="18"/>
                <w:szCs w:val="18"/>
              </w:rPr>
              <w:t>。</w:t>
            </w:r>
          </w:p>
          <w:p w14:paraId="29A3B8BD" w14:textId="77777777" w:rsidR="003C6C0E" w:rsidRPr="006319D6" w:rsidRDefault="003C6C0E" w:rsidP="003C6C0E">
            <w:pPr>
              <w:pStyle w:val="a7"/>
              <w:numPr>
                <w:ilvl w:val="0"/>
                <w:numId w:val="3"/>
              </w:numPr>
              <w:ind w:firstLineChars="0"/>
              <w:rPr>
                <w:rFonts w:ascii="微软雅黑" w:eastAsia="微软雅黑" w:hAnsi="微软雅黑"/>
                <w:sz w:val="18"/>
                <w:szCs w:val="18"/>
              </w:rPr>
            </w:pPr>
            <w:r w:rsidRPr="006319D6">
              <w:rPr>
                <w:rFonts w:ascii="微软雅黑" w:eastAsia="微软雅黑" w:hAnsi="微软雅黑" w:hint="eastAsia"/>
                <w:sz w:val="18"/>
                <w:szCs w:val="18"/>
              </w:rPr>
              <w:t>投资者必须保证填写信息一致且准确、完整、清晰，申请表上的投资者签字或用印需与开户预留印鉴保持一致，由于投资者提供申请表不符合直销规则导致的交易损失由投资者自行承担。</w:t>
            </w:r>
          </w:p>
          <w:p w14:paraId="34E5887B" w14:textId="77777777" w:rsidR="003C6C0E" w:rsidRPr="006319D6" w:rsidRDefault="003C6C0E" w:rsidP="003C6C0E">
            <w:pPr>
              <w:pStyle w:val="a7"/>
              <w:numPr>
                <w:ilvl w:val="0"/>
                <w:numId w:val="2"/>
              </w:numPr>
              <w:ind w:firstLineChars="0"/>
              <w:rPr>
                <w:rFonts w:ascii="微软雅黑" w:eastAsia="微软雅黑" w:hAnsi="微软雅黑"/>
                <w:b/>
                <w:bCs/>
                <w:sz w:val="20"/>
                <w:szCs w:val="20"/>
              </w:rPr>
            </w:pPr>
            <w:r w:rsidRPr="006319D6">
              <w:rPr>
                <w:rFonts w:ascii="微软雅黑" w:eastAsia="微软雅黑" w:hAnsi="微软雅黑" w:hint="eastAsia"/>
                <w:b/>
                <w:bCs/>
                <w:sz w:val="20"/>
                <w:szCs w:val="20"/>
              </w:rPr>
              <w:t>直销中心指定银行账户</w:t>
            </w:r>
          </w:p>
          <w:p w14:paraId="64B1A6DB"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账户名称</w:t>
            </w:r>
            <w:r w:rsidRPr="006319D6">
              <w:rPr>
                <w:rFonts w:ascii="微软雅黑" w:eastAsia="微软雅黑" w:hAnsi="微软雅黑"/>
                <w:sz w:val="18"/>
                <w:szCs w:val="18"/>
              </w:rPr>
              <w:t>：富达基金管理（中国）有限公司</w:t>
            </w:r>
          </w:p>
          <w:p w14:paraId="0E5B070A"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开户银行：中国银行上海市中银大厦支行营业部</w:t>
            </w:r>
          </w:p>
          <w:p w14:paraId="5529B830"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银行账号</w:t>
            </w:r>
            <w:r w:rsidRPr="006319D6">
              <w:rPr>
                <w:rFonts w:ascii="微软雅黑" w:eastAsia="微软雅黑" w:hAnsi="微软雅黑"/>
                <w:sz w:val="18"/>
                <w:szCs w:val="18"/>
              </w:rPr>
              <w:t>：441683765686</w:t>
            </w:r>
          </w:p>
          <w:p w14:paraId="3C8BF410"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联</w:t>
            </w:r>
            <w:r w:rsidRPr="006319D6">
              <w:rPr>
                <w:rFonts w:ascii="微软雅黑" w:eastAsia="微软雅黑" w:hAnsi="微软雅黑"/>
                <w:sz w:val="18"/>
                <w:szCs w:val="18"/>
              </w:rPr>
              <w:t xml:space="preserve"> 行 号：104290003791</w:t>
            </w:r>
          </w:p>
          <w:p w14:paraId="601ECF7F" w14:textId="77777777" w:rsidR="003C6C0E" w:rsidRPr="006319D6" w:rsidRDefault="003C6C0E" w:rsidP="003C6C0E">
            <w:pPr>
              <w:ind w:firstLineChars="200" w:firstLine="360"/>
              <w:rPr>
                <w:rFonts w:ascii="微软雅黑" w:eastAsia="微软雅黑" w:hAnsi="微软雅黑"/>
                <w:sz w:val="18"/>
                <w:szCs w:val="18"/>
              </w:rPr>
            </w:pPr>
            <w:r w:rsidRPr="006319D6">
              <w:rPr>
                <w:rFonts w:ascii="微软雅黑" w:eastAsia="微软雅黑" w:hAnsi="微软雅黑" w:hint="eastAsia"/>
                <w:sz w:val="18"/>
                <w:szCs w:val="18"/>
              </w:rPr>
              <w:t>注：投资者办理汇款时应在“汇款人“栏填写其在开户预留的银行信息，在”汇款用途“中建议注明购买基金产品的名称和代码。</w:t>
            </w:r>
          </w:p>
          <w:p w14:paraId="397758E3" w14:textId="77777777" w:rsidR="003C6C0E" w:rsidRPr="006319D6" w:rsidRDefault="003C6C0E" w:rsidP="003C6C0E">
            <w:pPr>
              <w:pStyle w:val="a7"/>
              <w:numPr>
                <w:ilvl w:val="0"/>
                <w:numId w:val="2"/>
              </w:numPr>
              <w:ind w:firstLineChars="0"/>
              <w:rPr>
                <w:rFonts w:ascii="微软雅黑" w:eastAsia="微软雅黑" w:hAnsi="微软雅黑"/>
                <w:b/>
                <w:bCs/>
                <w:sz w:val="20"/>
                <w:szCs w:val="20"/>
              </w:rPr>
            </w:pPr>
            <w:r w:rsidRPr="006319D6">
              <w:rPr>
                <w:rFonts w:ascii="微软雅黑" w:eastAsia="微软雅黑" w:hAnsi="微软雅黑" w:hint="eastAsia"/>
                <w:b/>
                <w:bCs/>
                <w:sz w:val="20"/>
                <w:szCs w:val="20"/>
              </w:rPr>
              <w:t>直销中心联系方式</w:t>
            </w:r>
          </w:p>
          <w:p w14:paraId="0365F3F0" w14:textId="77777777" w:rsidR="003C6C0E" w:rsidRDefault="003C6C0E" w:rsidP="002132CF">
            <w:pPr>
              <w:rPr>
                <w:rFonts w:ascii="微软雅黑" w:eastAsia="微软雅黑" w:hAnsi="微软雅黑"/>
                <w:sz w:val="18"/>
                <w:szCs w:val="18"/>
              </w:rPr>
            </w:pPr>
            <w:r w:rsidRPr="006319D6">
              <w:rPr>
                <w:rFonts w:ascii="微软雅黑" w:eastAsia="微软雅黑" w:hAnsi="微软雅黑" w:hint="eastAsia"/>
                <w:sz w:val="18"/>
                <w:szCs w:val="18"/>
              </w:rPr>
              <w:t>直销专线：0</w:t>
            </w:r>
            <w:r w:rsidRPr="006319D6">
              <w:rPr>
                <w:rFonts w:ascii="微软雅黑" w:eastAsia="微软雅黑" w:hAnsi="微软雅黑"/>
                <w:sz w:val="18"/>
                <w:szCs w:val="18"/>
              </w:rPr>
              <w:t>21-60113636</w:t>
            </w:r>
          </w:p>
          <w:p w14:paraId="794BEAB1" w14:textId="5613BEED" w:rsidR="003C6C0E" w:rsidRDefault="003C6C0E" w:rsidP="003C6C0E">
            <w:pPr>
              <w:rPr>
                <w:rFonts w:ascii="微软雅黑" w:eastAsia="微软雅黑" w:hAnsi="微软雅黑"/>
                <w:sz w:val="18"/>
                <w:szCs w:val="18"/>
              </w:rPr>
            </w:pPr>
            <w:r w:rsidRPr="003C6C0E">
              <w:rPr>
                <w:rFonts w:ascii="微软雅黑" w:eastAsia="微软雅黑" w:hAnsi="微软雅黑" w:hint="eastAsia"/>
                <w:sz w:val="18"/>
                <w:szCs w:val="18"/>
              </w:rPr>
              <w:t>直销传真：0</w:t>
            </w:r>
            <w:r w:rsidRPr="003C6C0E">
              <w:rPr>
                <w:rFonts w:ascii="微软雅黑" w:eastAsia="微软雅黑" w:hAnsi="微软雅黑"/>
                <w:sz w:val="18"/>
                <w:szCs w:val="18"/>
              </w:rPr>
              <w:t>21-58956312</w:t>
            </w:r>
          </w:p>
          <w:p w14:paraId="17563D55" w14:textId="211BEF19" w:rsidR="003C6C0E" w:rsidRDefault="003C6C0E" w:rsidP="003C6C0E">
            <w:pPr>
              <w:rPr>
                <w:rFonts w:ascii="微软雅黑" w:eastAsia="微软雅黑" w:hAnsi="微软雅黑"/>
                <w:sz w:val="18"/>
                <w:szCs w:val="18"/>
              </w:rPr>
            </w:pPr>
            <w:r w:rsidRPr="003C6C0E">
              <w:rPr>
                <w:rFonts w:ascii="微软雅黑" w:eastAsia="微软雅黑" w:hAnsi="微软雅黑" w:hint="eastAsia"/>
                <w:sz w:val="18"/>
                <w:szCs w:val="18"/>
              </w:rPr>
              <w:t>直销邮箱：</w:t>
            </w:r>
            <w:hyperlink r:id="rId10" w:history="1">
              <w:r w:rsidRPr="0083355E">
                <w:rPr>
                  <w:rStyle w:val="a9"/>
                  <w:rFonts w:ascii="微软雅黑" w:eastAsia="微软雅黑" w:hAnsi="微软雅黑" w:hint="eastAsia"/>
                  <w:sz w:val="18"/>
                  <w:szCs w:val="18"/>
                </w:rPr>
                <w:t>fdzxgt</w:t>
              </w:r>
              <w:r w:rsidRPr="0083355E">
                <w:rPr>
                  <w:rStyle w:val="a9"/>
                  <w:rFonts w:ascii="微软雅黑" w:eastAsia="微软雅黑" w:hAnsi="微软雅黑"/>
                  <w:sz w:val="18"/>
                  <w:szCs w:val="18"/>
                </w:rPr>
                <w:t>@</w:t>
              </w:r>
              <w:r w:rsidRPr="0083355E">
                <w:rPr>
                  <w:rStyle w:val="a9"/>
                  <w:rFonts w:ascii="微软雅黑" w:eastAsia="微软雅黑" w:hAnsi="微软雅黑" w:hint="eastAsia"/>
                  <w:sz w:val="18"/>
                  <w:szCs w:val="18"/>
                </w:rPr>
                <w:t>fidelity</w:t>
              </w:r>
              <w:r w:rsidRPr="0083355E">
                <w:rPr>
                  <w:rStyle w:val="a9"/>
                  <w:rFonts w:ascii="微软雅黑" w:eastAsia="微软雅黑" w:hAnsi="微软雅黑"/>
                  <w:sz w:val="18"/>
                  <w:szCs w:val="18"/>
                </w:rPr>
                <w:t>.com.cn</w:t>
              </w:r>
            </w:hyperlink>
          </w:p>
          <w:p w14:paraId="73FB4E9E" w14:textId="3BBF8A05" w:rsidR="003C6C0E" w:rsidRPr="003C6C0E" w:rsidRDefault="003C6C0E" w:rsidP="003C6C0E">
            <w:pPr>
              <w:rPr>
                <w:rFonts w:ascii="微软雅黑" w:eastAsia="微软雅黑" w:hAnsi="微软雅黑"/>
                <w:sz w:val="18"/>
                <w:szCs w:val="18"/>
              </w:rPr>
            </w:pPr>
            <w:r>
              <w:rPr>
                <w:rFonts w:ascii="微软雅黑" w:eastAsia="微软雅黑" w:hAnsi="微软雅黑" w:hint="eastAsia"/>
                <w:sz w:val="18"/>
                <w:szCs w:val="18"/>
              </w:rPr>
              <w:t>公司官网：</w:t>
            </w:r>
            <w:r w:rsidRPr="003C6C0E">
              <w:rPr>
                <w:rFonts w:ascii="微软雅黑" w:eastAsia="微软雅黑" w:hAnsi="微软雅黑"/>
                <w:sz w:val="18"/>
                <w:szCs w:val="18"/>
              </w:rPr>
              <w:t>www.fidelity.com.cn</w:t>
            </w:r>
          </w:p>
          <w:p w14:paraId="6B206341" w14:textId="3283BFE8" w:rsidR="003C6C0E" w:rsidRPr="003C6C0E" w:rsidRDefault="003C6C0E" w:rsidP="002132CF">
            <w:pPr>
              <w:rPr>
                <w:rFonts w:ascii="微软雅黑" w:eastAsia="微软雅黑" w:hAnsi="微软雅黑"/>
                <w:b/>
                <w:bCs/>
                <w:sz w:val="20"/>
                <w:szCs w:val="20"/>
                <w:u w:val="single"/>
              </w:rPr>
            </w:pPr>
          </w:p>
        </w:tc>
      </w:tr>
    </w:tbl>
    <w:p w14:paraId="0B61EEEF" w14:textId="77777777" w:rsidR="003C6C0E" w:rsidRPr="00C453F7" w:rsidRDefault="003C6C0E" w:rsidP="002132CF">
      <w:pPr>
        <w:rPr>
          <w:rFonts w:ascii="微软雅黑" w:eastAsia="微软雅黑" w:hAnsi="微软雅黑"/>
          <w:b/>
          <w:bCs/>
          <w:sz w:val="20"/>
          <w:szCs w:val="20"/>
          <w:u w:val="single"/>
        </w:rPr>
      </w:pPr>
    </w:p>
    <w:sectPr w:rsidR="003C6C0E" w:rsidRPr="00C453F7" w:rsidSect="0017128E">
      <w:headerReference w:type="default" r:id="rId11"/>
      <w:pgSz w:w="11906" w:h="16838"/>
      <w:pgMar w:top="1134" w:right="567" w:bottom="851" w:left="567" w:header="340" w:footer="56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22AEC" w14:textId="77777777" w:rsidR="00A55D7C" w:rsidRDefault="00A55D7C" w:rsidP="00A55D7C">
      <w:r>
        <w:separator/>
      </w:r>
    </w:p>
  </w:endnote>
  <w:endnote w:type="continuationSeparator" w:id="0">
    <w:p w14:paraId="42185C02" w14:textId="77777777" w:rsidR="00A55D7C" w:rsidRDefault="00A55D7C" w:rsidP="00A5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Light">
    <w:altName w:val="Microsoft YaHei Light"/>
    <w:charset w:val="86"/>
    <w:family w:val="swiss"/>
    <w:pitch w:val="variable"/>
    <w:sig w:usb0="80000287" w:usb1="2ACF001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503C" w14:textId="39B0317D" w:rsidR="00985D3D" w:rsidRDefault="00985D3D">
    <w:pPr>
      <w:pStyle w:val="a5"/>
      <w:jc w:val="right"/>
    </w:pPr>
  </w:p>
  <w:p w14:paraId="47FBE1A3" w14:textId="302C5E06" w:rsidR="00F90EAC" w:rsidRDefault="00F90EAC" w:rsidP="00F90EAC">
    <w:pPr>
      <w:pStyle w:val="a5"/>
      <w:jc w:val="right"/>
    </w:pPr>
  </w:p>
  <w:p w14:paraId="25F23638" w14:textId="20CFDBC6" w:rsidR="00BB6DC2" w:rsidRPr="00892A51" w:rsidRDefault="007134E2" w:rsidP="00892A51">
    <w:pPr>
      <w:pStyle w:val="a5"/>
      <w:rPr>
        <w:sz w:val="16"/>
        <w:szCs w:val="16"/>
      </w:rPr>
    </w:pPr>
    <w:sdt>
      <w:sdtPr>
        <w:id w:val="-1705238520"/>
        <w:docPartObj>
          <w:docPartGallery w:val="Page Numbers (Top of Page)"/>
          <w:docPartUnique/>
        </w:docPartObj>
      </w:sdtPr>
      <w:sdtEndPr>
        <w:rPr>
          <w:sz w:val="16"/>
          <w:szCs w:val="16"/>
        </w:rPr>
      </w:sdtEndPr>
      <w:sdtContent>
        <w:r w:rsidR="00892A51" w:rsidRPr="00A127A1">
          <w:rPr>
            <w:rFonts w:hint="eastAsia"/>
            <w:sz w:val="16"/>
            <w:szCs w:val="16"/>
          </w:rPr>
          <w:t>富达基金管理（中国）有限公司</w:t>
        </w:r>
        <w:r w:rsidR="00892A51" w:rsidRPr="00A127A1">
          <w:rPr>
            <w:sz w:val="16"/>
            <w:szCs w:val="16"/>
          </w:rPr>
          <w:t xml:space="preserve"> </w:t>
        </w:r>
        <w:r w:rsidR="00892A51">
          <w:rPr>
            <w:sz w:val="16"/>
            <w:szCs w:val="16"/>
          </w:rPr>
          <w:t xml:space="preserve"> </w:t>
        </w:r>
        <w:r w:rsidR="00892A51" w:rsidRPr="00A127A1">
          <w:rPr>
            <w:sz w:val="16"/>
            <w:szCs w:val="16"/>
          </w:rPr>
          <w:t>上海市浦东新区世纪大道</w:t>
        </w:r>
        <w:r w:rsidR="00892A51" w:rsidRPr="00A127A1">
          <w:rPr>
            <w:sz w:val="16"/>
            <w:szCs w:val="16"/>
          </w:rPr>
          <w:t>8</w:t>
        </w:r>
        <w:r w:rsidR="00892A51" w:rsidRPr="00A127A1">
          <w:rPr>
            <w:sz w:val="16"/>
            <w:szCs w:val="16"/>
          </w:rPr>
          <w:t>号国金中心二期</w:t>
        </w:r>
        <w:r w:rsidR="00892A51" w:rsidRPr="00A127A1">
          <w:rPr>
            <w:sz w:val="16"/>
            <w:szCs w:val="16"/>
          </w:rPr>
          <w:t>701-709</w:t>
        </w:r>
        <w:r w:rsidR="00892A51" w:rsidRPr="00A127A1">
          <w:rPr>
            <w:sz w:val="16"/>
            <w:szCs w:val="16"/>
          </w:rPr>
          <w:t>室</w:t>
        </w:r>
        <w:r w:rsidR="00892A51" w:rsidRPr="00A127A1">
          <w:rPr>
            <w:sz w:val="16"/>
            <w:szCs w:val="16"/>
          </w:rPr>
          <w:t xml:space="preserve"> </w:t>
        </w:r>
        <w:r w:rsidR="00892A51">
          <w:rPr>
            <w:sz w:val="16"/>
            <w:szCs w:val="16"/>
          </w:rPr>
          <w:t xml:space="preserve"> </w:t>
        </w:r>
        <w:r w:rsidR="00892A51" w:rsidRPr="00A127A1">
          <w:rPr>
            <w:sz w:val="16"/>
            <w:szCs w:val="16"/>
          </w:rPr>
          <w:t xml:space="preserve"> </w:t>
        </w:r>
        <w:r w:rsidR="00892A51" w:rsidRPr="00A127A1">
          <w:rPr>
            <w:sz w:val="16"/>
            <w:szCs w:val="16"/>
          </w:rPr>
          <w:t>客服电话：</w:t>
        </w:r>
        <w:r w:rsidR="00892A51" w:rsidRPr="00A127A1">
          <w:rPr>
            <w:sz w:val="16"/>
            <w:szCs w:val="16"/>
          </w:rPr>
          <w:t xml:space="preserve">400-920-9898  </w:t>
        </w:r>
        <w:r w:rsidR="00892A51">
          <w:rPr>
            <w:sz w:val="16"/>
            <w:szCs w:val="16"/>
          </w:rPr>
          <w:t xml:space="preserve">            </w:t>
        </w:r>
        <w:r w:rsidR="00892A51" w:rsidRPr="00A127A1">
          <w:rPr>
            <w:sz w:val="16"/>
            <w:szCs w:val="16"/>
          </w:rPr>
          <w:t xml:space="preserve">  </w:t>
        </w:r>
        <w:r w:rsidR="00892A51" w:rsidRPr="00A127A1">
          <w:rPr>
            <w:rFonts w:hint="eastAsia"/>
            <w:sz w:val="16"/>
            <w:szCs w:val="16"/>
          </w:rPr>
          <w:t>第</w:t>
        </w:r>
        <w:r w:rsidR="00892A51" w:rsidRPr="00A127A1">
          <w:rPr>
            <w:sz w:val="16"/>
            <w:szCs w:val="16"/>
          </w:rPr>
          <w:fldChar w:fldCharType="begin"/>
        </w:r>
        <w:r w:rsidR="00892A51" w:rsidRPr="00A127A1">
          <w:rPr>
            <w:sz w:val="16"/>
            <w:szCs w:val="16"/>
          </w:rPr>
          <w:instrText>PAGE</w:instrText>
        </w:r>
        <w:r w:rsidR="00892A51" w:rsidRPr="00A127A1">
          <w:rPr>
            <w:sz w:val="16"/>
            <w:szCs w:val="16"/>
          </w:rPr>
          <w:fldChar w:fldCharType="separate"/>
        </w:r>
        <w:r w:rsidR="00892A51">
          <w:rPr>
            <w:sz w:val="16"/>
            <w:szCs w:val="16"/>
          </w:rPr>
          <w:t>2</w:t>
        </w:r>
        <w:r w:rsidR="00892A51" w:rsidRPr="00A127A1">
          <w:rPr>
            <w:sz w:val="16"/>
            <w:szCs w:val="16"/>
          </w:rPr>
          <w:fldChar w:fldCharType="end"/>
        </w:r>
        <w:r w:rsidR="00892A51" w:rsidRPr="00A127A1">
          <w:rPr>
            <w:rFonts w:hint="eastAsia"/>
            <w:sz w:val="16"/>
            <w:szCs w:val="16"/>
          </w:rPr>
          <w:t>页</w:t>
        </w:r>
        <w:r w:rsidR="00892A51" w:rsidRPr="00A127A1">
          <w:rPr>
            <w:rFonts w:hint="eastAsia"/>
            <w:sz w:val="16"/>
            <w:szCs w:val="16"/>
          </w:rPr>
          <w:t>(</w:t>
        </w:r>
        <w:r w:rsidR="00892A51" w:rsidRPr="00A127A1">
          <w:rPr>
            <w:rFonts w:hint="eastAsia"/>
            <w:sz w:val="16"/>
            <w:szCs w:val="16"/>
          </w:rPr>
          <w:t>共</w:t>
        </w:r>
        <w:r w:rsidR="00892A51" w:rsidRPr="00A127A1">
          <w:rPr>
            <w:sz w:val="16"/>
            <w:szCs w:val="16"/>
          </w:rPr>
          <w:fldChar w:fldCharType="begin"/>
        </w:r>
        <w:r w:rsidR="00892A51" w:rsidRPr="00A127A1">
          <w:rPr>
            <w:sz w:val="16"/>
            <w:szCs w:val="16"/>
          </w:rPr>
          <w:instrText>NUMPAGES</w:instrText>
        </w:r>
        <w:r w:rsidR="00892A51" w:rsidRPr="00A127A1">
          <w:rPr>
            <w:sz w:val="16"/>
            <w:szCs w:val="16"/>
          </w:rPr>
          <w:fldChar w:fldCharType="separate"/>
        </w:r>
        <w:r w:rsidR="00892A51">
          <w:rPr>
            <w:sz w:val="16"/>
            <w:szCs w:val="16"/>
          </w:rPr>
          <w:t>4</w:t>
        </w:r>
        <w:r w:rsidR="00892A51" w:rsidRPr="00A127A1">
          <w:rPr>
            <w:sz w:val="16"/>
            <w:szCs w:val="16"/>
          </w:rPr>
          <w:fldChar w:fldCharType="end"/>
        </w:r>
        <w:r w:rsidR="00892A51" w:rsidRPr="00A127A1">
          <w:rPr>
            <w:rFonts w:hint="eastAsia"/>
            <w:sz w:val="16"/>
            <w:szCs w:val="16"/>
          </w:rPr>
          <w:t>页</w:t>
        </w:r>
        <w:r w:rsidR="00892A51" w:rsidRPr="00A127A1">
          <w:rPr>
            <w:rFonts w:hint="eastAsia"/>
            <w:sz w:val="16"/>
            <w:szCs w:val="16"/>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63F5" w14:textId="77777777" w:rsidR="00A55D7C" w:rsidRDefault="00A55D7C" w:rsidP="00A55D7C">
      <w:r>
        <w:separator/>
      </w:r>
    </w:p>
  </w:footnote>
  <w:footnote w:type="continuationSeparator" w:id="0">
    <w:p w14:paraId="7FB73158" w14:textId="77777777" w:rsidR="00A55D7C" w:rsidRDefault="00A55D7C" w:rsidP="00A5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9635" w14:textId="70438E2A" w:rsidR="007A6969" w:rsidRPr="00123203" w:rsidRDefault="00E87AB1" w:rsidP="006B0DA3">
    <w:pPr>
      <w:pStyle w:val="a3"/>
      <w:pBdr>
        <w:bottom w:val="none" w:sz="0" w:space="0" w:color="auto"/>
      </w:pBdr>
      <w:jc w:val="both"/>
      <w:rPr>
        <w:rFonts w:ascii="微软雅黑" w:eastAsia="微软雅黑" w:hAnsi="微软雅黑"/>
        <w:b/>
        <w:bCs/>
      </w:rPr>
    </w:pPr>
    <w:r w:rsidRPr="00123203">
      <w:rPr>
        <w:rFonts w:ascii="微软雅黑" w:eastAsia="微软雅黑" w:hAnsi="微软雅黑" w:hint="eastAsia"/>
        <w:noProof/>
        <w:sz w:val="40"/>
        <w:szCs w:val="40"/>
      </w:rPr>
      <w:drawing>
        <wp:inline distT="0" distB="0" distL="0" distR="0" wp14:anchorId="3FCD820F" wp14:editId="4A0343D0">
          <wp:extent cx="2209800" cy="507940"/>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2280254" cy="524134"/>
                  </a:xfrm>
                  <a:prstGeom prst="rect">
                    <a:avLst/>
                  </a:prstGeom>
                </pic:spPr>
              </pic:pic>
            </a:graphicData>
          </a:graphic>
        </wp:inline>
      </w:drawing>
    </w:r>
    <w:r w:rsidR="00F9570A">
      <w:rPr>
        <w:rFonts w:ascii="Microsoft YaHei Light" w:eastAsia="Microsoft YaHei Light" w:hAnsi="Microsoft YaHei Light" w:hint="eastAsia"/>
        <w:b/>
        <w:bCs/>
        <w:color w:val="0070C0"/>
        <w:sz w:val="40"/>
        <w:szCs w:val="40"/>
      </w:rPr>
      <w:t xml:space="preserve"> </w:t>
    </w:r>
    <w:r w:rsidR="00F9570A">
      <w:rPr>
        <w:rFonts w:ascii="Microsoft YaHei Light" w:eastAsia="Microsoft YaHei Light" w:hAnsi="Microsoft YaHei Light"/>
        <w:b/>
        <w:bCs/>
        <w:color w:val="0070C0"/>
        <w:sz w:val="40"/>
        <w:szCs w:val="40"/>
      </w:rPr>
      <w:t xml:space="preserve">                  </w:t>
    </w:r>
    <w:r w:rsidR="00BB6DC2">
      <w:rPr>
        <w:rFonts w:ascii="Microsoft YaHei Light" w:eastAsia="Microsoft YaHei Light" w:hAnsi="Microsoft YaHei Light"/>
        <w:b/>
        <w:bCs/>
        <w:color w:val="0070C0"/>
        <w:sz w:val="40"/>
        <w:szCs w:val="40"/>
      </w:rPr>
      <w:t xml:space="preserve"> </w:t>
    </w:r>
    <w:r w:rsidR="007A6969" w:rsidRPr="00254274">
      <w:rPr>
        <w:rFonts w:ascii="微软雅黑" w:eastAsia="微软雅黑" w:hAnsi="微软雅黑" w:hint="eastAsia"/>
        <w:b/>
        <w:bCs/>
        <w:color w:val="2C75A6"/>
        <w:sz w:val="40"/>
        <w:szCs w:val="40"/>
      </w:rPr>
      <w:t>交易类业务</w:t>
    </w:r>
    <w:r w:rsidR="00517460" w:rsidRPr="00254274">
      <w:rPr>
        <w:rFonts w:ascii="微软雅黑" w:eastAsia="微软雅黑" w:hAnsi="微软雅黑" w:hint="eastAsia"/>
        <w:b/>
        <w:bCs/>
        <w:color w:val="2C75A6"/>
        <w:sz w:val="40"/>
        <w:szCs w:val="40"/>
      </w:rPr>
      <w:t>申请</w:t>
    </w:r>
    <w:r w:rsidR="003C6C0E">
      <w:rPr>
        <w:rFonts w:ascii="微软雅黑" w:eastAsia="微软雅黑" w:hAnsi="微软雅黑" w:hint="eastAsia"/>
        <w:b/>
        <w:bCs/>
        <w:color w:val="2C75A6"/>
        <w:sz w:val="40"/>
        <w:szCs w:val="40"/>
      </w:rPr>
      <w:t>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545F" w14:textId="22BBCDDE" w:rsidR="007A6969" w:rsidRPr="00590621" w:rsidRDefault="0017128E" w:rsidP="0017128E">
    <w:pPr>
      <w:pStyle w:val="a3"/>
      <w:pBdr>
        <w:bottom w:val="none" w:sz="0" w:space="0" w:color="auto"/>
      </w:pBdr>
      <w:jc w:val="both"/>
      <w:rPr>
        <w:rFonts w:ascii="Microsoft YaHei Light" w:eastAsia="Microsoft YaHei Light" w:hAnsi="Microsoft YaHei Light"/>
        <w:b/>
        <w:bCs/>
        <w:color w:val="2C75A6"/>
        <w:sz w:val="40"/>
        <w:szCs w:val="40"/>
      </w:rPr>
    </w:pPr>
    <w:r w:rsidRPr="00590621">
      <w:rPr>
        <w:rFonts w:ascii="微软雅黑" w:eastAsia="微软雅黑" w:hAnsi="微软雅黑" w:hint="eastAsia"/>
        <w:noProof/>
        <w:color w:val="2C75A6"/>
        <w:sz w:val="40"/>
        <w:szCs w:val="40"/>
      </w:rPr>
      <w:drawing>
        <wp:inline distT="0" distB="0" distL="0" distR="0" wp14:anchorId="3322B4DE" wp14:editId="28A68DA0">
          <wp:extent cx="2209800" cy="507940"/>
          <wp:effectExtent l="0" t="0" r="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2280254" cy="524134"/>
                  </a:xfrm>
                  <a:prstGeom prst="rect">
                    <a:avLst/>
                  </a:prstGeom>
                </pic:spPr>
              </pic:pic>
            </a:graphicData>
          </a:graphic>
        </wp:inline>
      </w:drawing>
    </w:r>
    <w:r>
      <w:rPr>
        <w:rFonts w:hint="eastAsia"/>
      </w:rPr>
      <w:t xml:space="preserve"> </w:t>
    </w:r>
    <w:r>
      <w:t xml:space="preserve">                                    </w:t>
    </w:r>
    <w:r w:rsidR="005A6163">
      <w:t xml:space="preserve">   </w:t>
    </w:r>
    <w:r w:rsidR="002B1168" w:rsidRPr="00590621">
      <w:rPr>
        <w:rFonts w:ascii="微软雅黑" w:eastAsia="微软雅黑" w:hAnsi="微软雅黑" w:hint="eastAsia"/>
        <w:b/>
        <w:bCs/>
        <w:color w:val="2C75A6"/>
        <w:sz w:val="40"/>
        <w:szCs w:val="40"/>
      </w:rPr>
      <w:t>交易类业务办理须知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B0A"/>
    <w:multiLevelType w:val="hybridMultilevel"/>
    <w:tmpl w:val="AB0C6F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35D58E0"/>
    <w:multiLevelType w:val="hybridMultilevel"/>
    <w:tmpl w:val="B5F026F2"/>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15:restartNumberingAfterBreak="0">
    <w:nsid w:val="28FC77F8"/>
    <w:multiLevelType w:val="hybridMultilevel"/>
    <w:tmpl w:val="7FD0D0D6"/>
    <w:lvl w:ilvl="0" w:tplc="0409000F">
      <w:start w:val="1"/>
      <w:numFmt w:val="decimal"/>
      <w:lvlText w:val="%1."/>
      <w:lvlJc w:val="left"/>
      <w:pPr>
        <w:ind w:left="835" w:hanging="420"/>
      </w:pPr>
    </w:lvl>
    <w:lvl w:ilvl="1" w:tplc="04090019" w:tentative="1">
      <w:start w:val="1"/>
      <w:numFmt w:val="lowerLetter"/>
      <w:lvlText w:val="%2)"/>
      <w:lvlJc w:val="left"/>
      <w:pPr>
        <w:ind w:left="1255" w:hanging="420"/>
      </w:pPr>
    </w:lvl>
    <w:lvl w:ilvl="2" w:tplc="0409001B" w:tentative="1">
      <w:start w:val="1"/>
      <w:numFmt w:val="lowerRoman"/>
      <w:lvlText w:val="%3."/>
      <w:lvlJc w:val="right"/>
      <w:pPr>
        <w:ind w:left="1675" w:hanging="420"/>
      </w:pPr>
    </w:lvl>
    <w:lvl w:ilvl="3" w:tplc="0409000F" w:tentative="1">
      <w:start w:val="1"/>
      <w:numFmt w:val="decimal"/>
      <w:lvlText w:val="%4."/>
      <w:lvlJc w:val="left"/>
      <w:pPr>
        <w:ind w:left="2095" w:hanging="420"/>
      </w:pPr>
    </w:lvl>
    <w:lvl w:ilvl="4" w:tplc="04090019" w:tentative="1">
      <w:start w:val="1"/>
      <w:numFmt w:val="lowerLetter"/>
      <w:lvlText w:val="%5)"/>
      <w:lvlJc w:val="left"/>
      <w:pPr>
        <w:ind w:left="2515" w:hanging="420"/>
      </w:pPr>
    </w:lvl>
    <w:lvl w:ilvl="5" w:tplc="0409001B" w:tentative="1">
      <w:start w:val="1"/>
      <w:numFmt w:val="lowerRoman"/>
      <w:lvlText w:val="%6."/>
      <w:lvlJc w:val="right"/>
      <w:pPr>
        <w:ind w:left="2935" w:hanging="420"/>
      </w:pPr>
    </w:lvl>
    <w:lvl w:ilvl="6" w:tplc="0409000F" w:tentative="1">
      <w:start w:val="1"/>
      <w:numFmt w:val="decimal"/>
      <w:lvlText w:val="%7."/>
      <w:lvlJc w:val="left"/>
      <w:pPr>
        <w:ind w:left="3355" w:hanging="420"/>
      </w:pPr>
    </w:lvl>
    <w:lvl w:ilvl="7" w:tplc="04090019" w:tentative="1">
      <w:start w:val="1"/>
      <w:numFmt w:val="lowerLetter"/>
      <w:lvlText w:val="%8)"/>
      <w:lvlJc w:val="left"/>
      <w:pPr>
        <w:ind w:left="3775" w:hanging="420"/>
      </w:pPr>
    </w:lvl>
    <w:lvl w:ilvl="8" w:tplc="0409001B" w:tentative="1">
      <w:start w:val="1"/>
      <w:numFmt w:val="lowerRoman"/>
      <w:lvlText w:val="%9."/>
      <w:lvlJc w:val="right"/>
      <w:pPr>
        <w:ind w:left="4195" w:hanging="420"/>
      </w:pPr>
    </w:lvl>
  </w:abstractNum>
  <w:abstractNum w:abstractNumId="3" w15:restartNumberingAfterBreak="0">
    <w:nsid w:val="382F2E6F"/>
    <w:multiLevelType w:val="hybridMultilevel"/>
    <w:tmpl w:val="3FA297E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2F"/>
    <w:rsid w:val="000066B8"/>
    <w:rsid w:val="00017217"/>
    <w:rsid w:val="0004635B"/>
    <w:rsid w:val="000A3EDF"/>
    <w:rsid w:val="000A738D"/>
    <w:rsid w:val="000E0B66"/>
    <w:rsid w:val="00113F90"/>
    <w:rsid w:val="00123203"/>
    <w:rsid w:val="00145A4D"/>
    <w:rsid w:val="0017128E"/>
    <w:rsid w:val="00196406"/>
    <w:rsid w:val="001A5958"/>
    <w:rsid w:val="001B6E18"/>
    <w:rsid w:val="001D468B"/>
    <w:rsid w:val="001E4F6E"/>
    <w:rsid w:val="002132CF"/>
    <w:rsid w:val="00254274"/>
    <w:rsid w:val="00277AB0"/>
    <w:rsid w:val="00284DAB"/>
    <w:rsid w:val="002A2831"/>
    <w:rsid w:val="002B1168"/>
    <w:rsid w:val="0036104B"/>
    <w:rsid w:val="00380ED3"/>
    <w:rsid w:val="003A2201"/>
    <w:rsid w:val="003C6C0E"/>
    <w:rsid w:val="00404816"/>
    <w:rsid w:val="004267F3"/>
    <w:rsid w:val="00472A00"/>
    <w:rsid w:val="00492F34"/>
    <w:rsid w:val="004D0129"/>
    <w:rsid w:val="004D039F"/>
    <w:rsid w:val="00517460"/>
    <w:rsid w:val="00554BD4"/>
    <w:rsid w:val="005772C3"/>
    <w:rsid w:val="00590621"/>
    <w:rsid w:val="00593BAC"/>
    <w:rsid w:val="005A6163"/>
    <w:rsid w:val="005D03E7"/>
    <w:rsid w:val="005E793E"/>
    <w:rsid w:val="00617791"/>
    <w:rsid w:val="006319D6"/>
    <w:rsid w:val="00661FFC"/>
    <w:rsid w:val="00663A43"/>
    <w:rsid w:val="006B0DA3"/>
    <w:rsid w:val="006C2CF2"/>
    <w:rsid w:val="006F69D9"/>
    <w:rsid w:val="007134E2"/>
    <w:rsid w:val="007966C5"/>
    <w:rsid w:val="007A6969"/>
    <w:rsid w:val="007A7B2F"/>
    <w:rsid w:val="007B0F4A"/>
    <w:rsid w:val="007D112C"/>
    <w:rsid w:val="008303BE"/>
    <w:rsid w:val="00892A51"/>
    <w:rsid w:val="008B5098"/>
    <w:rsid w:val="008F3857"/>
    <w:rsid w:val="00963D9D"/>
    <w:rsid w:val="009644FD"/>
    <w:rsid w:val="00985D3D"/>
    <w:rsid w:val="009C6500"/>
    <w:rsid w:val="009D3576"/>
    <w:rsid w:val="00A37FB4"/>
    <w:rsid w:val="00A55D7C"/>
    <w:rsid w:val="00A656AE"/>
    <w:rsid w:val="00AA6806"/>
    <w:rsid w:val="00AB563E"/>
    <w:rsid w:val="00AB7932"/>
    <w:rsid w:val="00AC0401"/>
    <w:rsid w:val="00AE31B6"/>
    <w:rsid w:val="00B61AE9"/>
    <w:rsid w:val="00B70D19"/>
    <w:rsid w:val="00B766A0"/>
    <w:rsid w:val="00B90153"/>
    <w:rsid w:val="00BA4146"/>
    <w:rsid w:val="00BB6DC2"/>
    <w:rsid w:val="00BD0965"/>
    <w:rsid w:val="00BE46F2"/>
    <w:rsid w:val="00C23B94"/>
    <w:rsid w:val="00C453F7"/>
    <w:rsid w:val="00C67BA4"/>
    <w:rsid w:val="00C81F06"/>
    <w:rsid w:val="00C91798"/>
    <w:rsid w:val="00D16DC5"/>
    <w:rsid w:val="00D347FA"/>
    <w:rsid w:val="00D6282C"/>
    <w:rsid w:val="00E67C23"/>
    <w:rsid w:val="00E80687"/>
    <w:rsid w:val="00E87AB1"/>
    <w:rsid w:val="00EB39F6"/>
    <w:rsid w:val="00EC358C"/>
    <w:rsid w:val="00F3335B"/>
    <w:rsid w:val="00F416E8"/>
    <w:rsid w:val="00F90EAC"/>
    <w:rsid w:val="00F9570A"/>
    <w:rsid w:val="00FA48E6"/>
    <w:rsid w:val="00FF3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9E2E5"/>
  <w15:chartTrackingRefBased/>
  <w15:docId w15:val="{F543787E-F91D-411B-8E13-EC09312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D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D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5D7C"/>
    <w:rPr>
      <w:sz w:val="18"/>
      <w:szCs w:val="18"/>
    </w:rPr>
  </w:style>
  <w:style w:type="paragraph" w:styleId="a5">
    <w:name w:val="footer"/>
    <w:basedOn w:val="a"/>
    <w:link w:val="a6"/>
    <w:uiPriority w:val="99"/>
    <w:unhideWhenUsed/>
    <w:rsid w:val="00A55D7C"/>
    <w:pPr>
      <w:tabs>
        <w:tab w:val="center" w:pos="4153"/>
        <w:tab w:val="right" w:pos="8306"/>
      </w:tabs>
      <w:snapToGrid w:val="0"/>
      <w:jc w:val="left"/>
    </w:pPr>
    <w:rPr>
      <w:sz w:val="18"/>
      <w:szCs w:val="18"/>
    </w:rPr>
  </w:style>
  <w:style w:type="character" w:customStyle="1" w:styleId="a6">
    <w:name w:val="页脚 字符"/>
    <w:basedOn w:val="a0"/>
    <w:link w:val="a5"/>
    <w:uiPriority w:val="99"/>
    <w:rsid w:val="00A55D7C"/>
    <w:rPr>
      <w:sz w:val="18"/>
      <w:szCs w:val="18"/>
    </w:rPr>
  </w:style>
  <w:style w:type="paragraph" w:styleId="a7">
    <w:name w:val="List Paragraph"/>
    <w:basedOn w:val="a"/>
    <w:uiPriority w:val="34"/>
    <w:qFormat/>
    <w:rsid w:val="002132CF"/>
    <w:pPr>
      <w:ind w:firstLineChars="200" w:firstLine="420"/>
    </w:pPr>
    <w:rPr>
      <w:rFonts w:asciiTheme="minorHAnsi" w:eastAsiaTheme="minorEastAsia" w:hAnsiTheme="minorHAnsi" w:cstheme="minorBidi"/>
      <w:szCs w:val="22"/>
    </w:rPr>
  </w:style>
  <w:style w:type="table" w:styleId="a8">
    <w:name w:val="Table Grid"/>
    <w:basedOn w:val="a1"/>
    <w:uiPriority w:val="39"/>
    <w:rsid w:val="003C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C6C0E"/>
    <w:rPr>
      <w:color w:val="0563C1" w:themeColor="hyperlink"/>
      <w:u w:val="single"/>
    </w:rPr>
  </w:style>
  <w:style w:type="character" w:styleId="aa">
    <w:name w:val="Unresolved Mention"/>
    <w:basedOn w:val="a0"/>
    <w:uiPriority w:val="99"/>
    <w:semiHidden/>
    <w:unhideWhenUsed/>
    <w:rsid w:val="003C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53533">
      <w:bodyDiv w:val="1"/>
      <w:marLeft w:val="0"/>
      <w:marRight w:val="0"/>
      <w:marTop w:val="0"/>
      <w:marBottom w:val="0"/>
      <w:divBdr>
        <w:top w:val="none" w:sz="0" w:space="0" w:color="auto"/>
        <w:left w:val="none" w:sz="0" w:space="0" w:color="auto"/>
        <w:bottom w:val="none" w:sz="0" w:space="0" w:color="auto"/>
        <w:right w:val="none" w:sz="0" w:space="0" w:color="auto"/>
      </w:divBdr>
    </w:div>
    <w:div w:id="1241789417">
      <w:bodyDiv w:val="1"/>
      <w:marLeft w:val="0"/>
      <w:marRight w:val="0"/>
      <w:marTop w:val="0"/>
      <w:marBottom w:val="0"/>
      <w:divBdr>
        <w:top w:val="none" w:sz="0" w:space="0" w:color="auto"/>
        <w:left w:val="none" w:sz="0" w:space="0" w:color="auto"/>
        <w:bottom w:val="none" w:sz="0" w:space="0" w:color="auto"/>
        <w:right w:val="none" w:sz="0" w:space="0" w:color="auto"/>
      </w:divBdr>
    </w:div>
    <w:div w:id="1454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fdzxgt@fidelity.com.cn"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5118A-B474-4062-9FF0-E914967DA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388</Words>
  <Characters>2214</Characters>
  <Application>Microsoft Office Word</Application>
  <DocSecurity>0</DocSecurity>
  <Lines>18</Lines>
  <Paragraphs>5</Paragraphs>
  <ScaleCrop>false</ScaleCrop>
  <Company>FMC</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71</cp:revision>
  <cp:lastPrinted>2023-04-12T06:13:00Z</cp:lastPrinted>
  <dcterms:created xsi:type="dcterms:W3CDTF">2023-03-01T07:40:00Z</dcterms:created>
  <dcterms:modified xsi:type="dcterms:W3CDTF">2024-08-07T09:49:00Z</dcterms:modified>
</cp:coreProperties>
</file>